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90"/>
        <w:gridCol w:w="6490"/>
        <w:gridCol w:w="1355"/>
      </w:tblGrid>
      <w:tr w:rsidR="00B60BD0" w14:paraId="7A7D2754" w14:textId="77777777">
        <w:trPr>
          <w:trHeight w:val="1282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8F9D7" w14:textId="77777777" w:rsidR="00B60BD0" w:rsidRDefault="000F401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inline distT="114300" distB="114300" distL="114300" distR="114300" wp14:anchorId="6C7453C7" wp14:editId="45BEE5B7">
                  <wp:extent cx="856615" cy="791845"/>
                  <wp:effectExtent l="0" t="0" r="635" b="8255"/>
                  <wp:docPr id="14" name="Picture 14" descr="A yellow sign with a flower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yellow sign with a flower and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560E2" w14:textId="77777777" w:rsidR="00B60BD0" w:rsidRDefault="000F4013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en" w:eastAsia="zh-CN"/>
                <w14:ligatures w14:val="none"/>
              </w:rPr>
              <w:t xml:space="preserve">KEMENTERIAN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id-ID" w:eastAsia="zh-CN"/>
                <w14:ligatures w14:val="none"/>
              </w:rPr>
              <w:t>PENDIDIKAN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en" w:eastAsia="zh-CN"/>
                <w14:ligatures w14:val="none"/>
              </w:rPr>
              <w:t>,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id-ID" w:eastAsia="zh-CN"/>
                <w14:ligatures w14:val="none"/>
              </w:rPr>
              <w:t xml:space="preserve"> KEBUDAYAAN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en" w:eastAsia="zh-CN"/>
                <w14:ligatures w14:val="none"/>
              </w:rPr>
              <w:t>,</w:t>
            </w:r>
          </w:p>
          <w:p w14:paraId="4D328548" w14:textId="77777777" w:rsidR="00B60BD0" w:rsidRDefault="000F4013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val="en" w:eastAsia="zh-CN"/>
                <w14:ligatures w14:val="none"/>
              </w:rPr>
              <w:t>RISET, DAN TEKNOLOGI</w:t>
            </w:r>
          </w:p>
          <w:p w14:paraId="26300A6D" w14:textId="77777777" w:rsidR="00B60BD0" w:rsidRDefault="000F4013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0"/>
                <w:kern w:val="0"/>
                <w:sz w:val="24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0"/>
                <w:kern w:val="0"/>
                <w:sz w:val="24"/>
                <w:lang w:val="en" w:eastAsia="zh-CN"/>
                <w14:ligatures w14:val="none"/>
              </w:rPr>
              <w:t>UNIVERSITAS JEMBER</w:t>
            </w:r>
          </w:p>
          <w:p w14:paraId="1C0CC753" w14:textId="77777777" w:rsidR="00B60BD0" w:rsidRDefault="000F4013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0"/>
                <w:kern w:val="0"/>
                <w:sz w:val="24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0"/>
                <w:kern w:val="0"/>
                <w:sz w:val="24"/>
                <w:lang w:val="en" w:eastAsia="zh-CN"/>
                <w14:ligatures w14:val="none"/>
              </w:rPr>
              <w:t>FAKULTAS EKONOMI DAN BISNIS</w:t>
            </w:r>
          </w:p>
          <w:p w14:paraId="314778D2" w14:textId="77777777" w:rsidR="00B60BD0" w:rsidRDefault="000F4013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zh-CN"/>
                <w14:ligatures w14:val="none"/>
              </w:rPr>
              <w:t>J</w:t>
            </w:r>
            <w:r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id-ID" w:eastAsia="zh-CN"/>
                <w14:ligatures w14:val="none"/>
              </w:rPr>
              <w:t xml:space="preserve">alan </w:t>
            </w:r>
            <w:r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zh-CN"/>
                <w14:ligatures w14:val="none"/>
              </w:rPr>
              <w:t>Kalimantan No</w:t>
            </w:r>
            <w:r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id-ID" w:eastAsia="zh-CN"/>
                <w14:ligatures w14:val="none"/>
              </w:rPr>
              <w:t>.</w:t>
            </w:r>
            <w:r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zh-CN"/>
                <w14:ligatures w14:val="none"/>
              </w:rPr>
              <w:t xml:space="preserve"> 37 - Kampus Tegalboto Kotak Pos 159</w:t>
            </w:r>
          </w:p>
          <w:p w14:paraId="1DF2D693" w14:textId="77777777" w:rsidR="00B60BD0" w:rsidRDefault="000F4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val="en" w:eastAsia="zh-CN"/>
                <w14:ligatures w14:val="none"/>
              </w:rPr>
              <w:t>Telp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0331 – 337990 Faksimile 0331 – 332150</w:t>
            </w:r>
          </w:p>
          <w:p w14:paraId="081E876B" w14:textId="77777777" w:rsidR="00B60BD0" w:rsidRDefault="000F401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Email: feb@unej.ac.id Website: </w:t>
            </w:r>
            <w:hyperlink r:id="rId8" w:history="1">
              <w:r>
                <w:rPr>
                  <w:rStyle w:val="Hyperlink"/>
                  <w:rFonts w:ascii="Times New Roman" w:hAnsi="Times New Roman" w:cs="Times New Roman"/>
                  <w:kern w:val="0"/>
                  <w:sz w:val="18"/>
                  <w:szCs w:val="18"/>
                </w:rPr>
                <w:t>www.feb.unej.ac.id</w:t>
              </w:r>
            </w:hyperlink>
          </w:p>
        </w:tc>
        <w:tc>
          <w:tcPr>
            <w:tcW w:w="1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DC853" w14:textId="77777777" w:rsidR="00B60BD0" w:rsidRDefault="000F4013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  <w:t>BKP-</w:t>
            </w:r>
          </w:p>
          <w:p w14:paraId="5B3AD152" w14:textId="77777777" w:rsidR="00B60BD0" w:rsidRDefault="000F4013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Arial" w:hAnsi="Times New Roman" w:cs="Times New Roman"/>
                <w:bCs/>
                <w:i/>
                <w:iCs/>
                <w:kern w:val="0"/>
                <w:sz w:val="16"/>
                <w:szCs w:val="16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  <w:t>Kode BKP MBKM Fakultas</w:t>
            </w:r>
          </w:p>
        </w:tc>
      </w:tr>
      <w:tr w:rsidR="00B60BD0" w14:paraId="69C3CD3A" w14:textId="77777777">
        <w:trPr>
          <w:trHeight w:val="65"/>
        </w:trPr>
        <w:tc>
          <w:tcPr>
            <w:tcW w:w="94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ABAFA" w14:textId="77777777" w:rsidR="00B60BD0" w:rsidRDefault="000F4013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</w:pPr>
            <w:bookmarkStart w:id="0" w:name="_Hlk58213862"/>
            <w:r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  <w:t>RENCANA KEGIATAN PEMBELAJARAN (RKP)</w:t>
            </w:r>
          </w:p>
        </w:tc>
      </w:tr>
    </w:tbl>
    <w:tbl>
      <w:tblPr>
        <w:tblStyle w:val="LightGrid"/>
        <w:tblW w:w="5110" w:type="pct"/>
        <w:tblLook w:val="04A0" w:firstRow="1" w:lastRow="0" w:firstColumn="1" w:lastColumn="0" w:noHBand="0" w:noVBand="1"/>
      </w:tblPr>
      <w:tblGrid>
        <w:gridCol w:w="1609"/>
        <w:gridCol w:w="2557"/>
        <w:gridCol w:w="2453"/>
        <w:gridCol w:w="2588"/>
      </w:tblGrid>
      <w:tr w:rsidR="00B60BD0" w14:paraId="3564FBD6" w14:textId="77777777" w:rsidTr="00B60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17A5240E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1.Identitas Aktivitas Pembelajaran Luar Program Studi</w:t>
            </w:r>
          </w:p>
        </w:tc>
      </w:tr>
      <w:tr w:rsidR="00B60BD0" w14:paraId="14BEAE73" w14:textId="77777777" w:rsidTr="00B60BD0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1E16E8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Nama Mata Kuliah</w:t>
            </w:r>
          </w:p>
        </w:tc>
        <w:tc>
          <w:tcPr>
            <w:tcW w:w="4120" w:type="pct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61BE23" w14:textId="77777777" w:rsidR="00B60BD0" w:rsidRDefault="000F40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  <w:t>PKN</w:t>
            </w:r>
          </w:p>
          <w:p w14:paraId="37C8284C" w14:textId="77777777" w:rsidR="00B60BD0" w:rsidRDefault="000F40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Cs/>
                <w:kern w:val="0"/>
                <w:sz w:val="16"/>
                <w:szCs w:val="16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  <w:t>LAPORAN DAN UJIAN PKN</w:t>
            </w:r>
          </w:p>
        </w:tc>
      </w:tr>
      <w:tr w:rsidR="00B60BD0" w14:paraId="756DC0BE" w14:textId="77777777" w:rsidTr="00B60BD0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2372626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id-ID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Bentuk Aktivitas Pembelajaran</w:t>
            </w:r>
          </w:p>
        </w:tc>
        <w:tc>
          <w:tcPr>
            <w:tcW w:w="4120" w:type="pct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8BF7EBC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en" w:eastAsia="zh-CN"/>
                <w14:ligatures w14:val="none"/>
              </w:rPr>
              <w:t>Magang MBKM berbasis MoA</w:t>
            </w:r>
          </w:p>
        </w:tc>
      </w:tr>
      <w:tr w:rsidR="00B60BD0" w14:paraId="62968C08" w14:textId="77777777" w:rsidTr="00B60BD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E88400C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Fakultas</w:t>
            </w:r>
          </w:p>
        </w:tc>
        <w:tc>
          <w:tcPr>
            <w:tcW w:w="1394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C0DCC20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Fakultas Ekonomi dan Bisnis</w:t>
            </w:r>
          </w:p>
        </w:tc>
        <w:tc>
          <w:tcPr>
            <w:tcW w:w="1315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5CB134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  <w:t>Program Studi</w:t>
            </w:r>
          </w:p>
        </w:tc>
        <w:tc>
          <w:tcPr>
            <w:tcW w:w="1411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06FFF7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  <w:t>D3-Kesekretariatan</w:t>
            </w:r>
          </w:p>
        </w:tc>
      </w:tr>
      <w:tr w:rsidR="00B60BD0" w14:paraId="637630DA" w14:textId="77777777" w:rsidTr="00B60BD0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86FEED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Semester Ke</w:t>
            </w:r>
          </w:p>
        </w:tc>
        <w:tc>
          <w:tcPr>
            <w:tcW w:w="1394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9EE92C8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6</w:t>
            </w:r>
          </w:p>
        </w:tc>
        <w:tc>
          <w:tcPr>
            <w:tcW w:w="1315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81BD7A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  <w:t>Bobot SKS total</w:t>
            </w:r>
          </w:p>
        </w:tc>
        <w:tc>
          <w:tcPr>
            <w:tcW w:w="1411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C4EBB5A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  <w:t>10 SKS</w:t>
            </w:r>
          </w:p>
        </w:tc>
      </w:tr>
      <w:tr w:rsidR="00B60BD0" w14:paraId="4AC8CEA9" w14:textId="77777777" w:rsidTr="00B60BD0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83D0E23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Institusi tempat belajar</w:t>
            </w:r>
          </w:p>
        </w:tc>
        <w:tc>
          <w:tcPr>
            <w:tcW w:w="1394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954209D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Cs/>
                <w:color w:val="FF0000"/>
                <w:kern w:val="0"/>
                <w:lang w:val="en" w:eastAsia="zh-CN"/>
                <w14:ligatures w14:val="none"/>
              </w:rPr>
              <w:t>(…</w:t>
            </w:r>
            <w:proofErr w:type="gramStart"/>
            <w:r>
              <w:rPr>
                <w:rFonts w:ascii="Times New Roman" w:eastAsia="Arial" w:hAnsi="Times New Roman" w:cs="Times New Roman"/>
                <w:iCs/>
                <w:color w:val="FF0000"/>
                <w:kern w:val="0"/>
                <w:lang w:val="en" w:eastAsia="zh-CN"/>
                <w14:ligatures w14:val="none"/>
              </w:rPr>
              <w:t>diisi..</w:t>
            </w:r>
            <w:proofErr w:type="gramEnd"/>
            <w:r>
              <w:rPr>
                <w:rFonts w:ascii="Times New Roman" w:eastAsia="Arial" w:hAnsi="Times New Roman" w:cs="Times New Roman"/>
                <w:iCs/>
                <w:color w:val="FF0000"/>
                <w:kern w:val="0"/>
                <w:lang w:val="en" w:eastAsia="zh-CN"/>
                <w14:ligatures w14:val="none"/>
              </w:rPr>
              <w:t>)</w:t>
            </w:r>
          </w:p>
        </w:tc>
        <w:tc>
          <w:tcPr>
            <w:tcW w:w="1315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742750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  <w:t>Durasi pelaksanaan</w:t>
            </w:r>
          </w:p>
        </w:tc>
        <w:tc>
          <w:tcPr>
            <w:tcW w:w="1411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1500B5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C00000"/>
                <w:kern w:val="0"/>
                <w:lang w:val="en" w:eastAsia="zh-CN"/>
                <w14:ligatures w14:val="none"/>
              </w:rPr>
              <w:t xml:space="preserve">(minimal) </w:t>
            </w: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450 jam</w:t>
            </w:r>
          </w:p>
        </w:tc>
      </w:tr>
      <w:tr w:rsidR="00B60BD0" w14:paraId="6122E555" w14:textId="77777777" w:rsidTr="00B60BD0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ACF7FF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Prasyarat</w:t>
            </w:r>
          </w:p>
        </w:tc>
        <w:tc>
          <w:tcPr>
            <w:tcW w:w="1394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B2B9DE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104 SKS</w:t>
            </w:r>
          </w:p>
        </w:tc>
        <w:tc>
          <w:tcPr>
            <w:tcW w:w="1315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915762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id-ID" w:eastAsia="zh-CN"/>
                <w14:ligatures w14:val="none"/>
              </w:rPr>
              <w:t>Semester/</w:t>
            </w:r>
            <w:r>
              <w:rPr>
                <w:rFonts w:ascii="Times New Roman" w:eastAsia="Arial" w:hAnsi="Times New Roman" w:cs="Times New Roman"/>
                <w:b/>
                <w:kern w:val="0"/>
                <w:lang w:val="id-ID" w:eastAsia="zh-CN"/>
                <w14:ligatures w14:val="none"/>
              </w:rPr>
              <w:br/>
              <w:t>Tahun Akademik</w:t>
            </w:r>
          </w:p>
        </w:tc>
        <w:tc>
          <w:tcPr>
            <w:tcW w:w="1411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D22D5B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  <w:t>VI /</w:t>
            </w:r>
            <w:r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  <w:t xml:space="preserve"> 2024</w:t>
            </w:r>
          </w:p>
        </w:tc>
      </w:tr>
      <w:tr w:rsidR="00B60BD0" w14:paraId="70EF9107" w14:textId="77777777" w:rsidTr="00B60BD0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C4CFAA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Dosen Pembimbing</w:t>
            </w:r>
          </w:p>
        </w:tc>
        <w:tc>
          <w:tcPr>
            <w:tcW w:w="1394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5F61CF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</w:pPr>
          </w:p>
        </w:tc>
        <w:tc>
          <w:tcPr>
            <w:tcW w:w="1315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380CC1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  <w:t>Anggota tim pembimbing/supervisor</w:t>
            </w:r>
          </w:p>
        </w:tc>
        <w:tc>
          <w:tcPr>
            <w:tcW w:w="1411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4E17B1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</w:pPr>
          </w:p>
        </w:tc>
      </w:tr>
      <w:tr w:rsidR="00B60BD0" w14:paraId="2A495BB0" w14:textId="77777777" w:rsidTr="00B60BD0">
        <w:trPr>
          <w:trHeight w:val="2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9BAE6F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Profil Perusahaan/ tempat kegiatan</w:t>
            </w:r>
          </w:p>
        </w:tc>
        <w:tc>
          <w:tcPr>
            <w:tcW w:w="4120" w:type="pct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C7F9996" w14:textId="77777777" w:rsidR="00B60BD0" w:rsidRDefault="000F401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  <w:t>Visi</w:t>
            </w: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 xml:space="preserve">: </w:t>
            </w:r>
          </w:p>
          <w:p w14:paraId="0633F15A" w14:textId="77777777" w:rsidR="00B60BD0" w:rsidRDefault="00B60BD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11BEC5B7" w14:textId="77777777" w:rsidR="00B60BD0" w:rsidRDefault="000F401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  <w:t>Misi:</w:t>
            </w:r>
          </w:p>
          <w:p w14:paraId="5EB3C3E9" w14:textId="77777777" w:rsidR="00B60BD0" w:rsidRDefault="00B60BD0">
            <w:pPr>
              <w:spacing w:after="0" w:line="240" w:lineRule="auto"/>
              <w:ind w:left="3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316FB7F5" w14:textId="77777777" w:rsidR="00B60BD0" w:rsidRDefault="000F4013">
            <w:pPr>
              <w:spacing w:after="0" w:line="240" w:lineRule="auto"/>
              <w:ind w:left="3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  <w:t xml:space="preserve">Profil: </w:t>
            </w:r>
          </w:p>
          <w:p w14:paraId="25F10494" w14:textId="77777777" w:rsidR="00B60BD0" w:rsidRDefault="00B60BD0">
            <w:pPr>
              <w:spacing w:after="0" w:line="240" w:lineRule="auto"/>
              <w:ind w:left="3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</w:pPr>
          </w:p>
        </w:tc>
      </w:tr>
    </w:tbl>
    <w:tbl>
      <w:tblPr>
        <w:tblStyle w:val="LightGrid1"/>
        <w:tblW w:w="5129" w:type="pct"/>
        <w:tblInd w:w="-34" w:type="dxa"/>
        <w:tblLook w:val="04A0" w:firstRow="1" w:lastRow="0" w:firstColumn="1" w:lastColumn="0" w:noHBand="0" w:noVBand="1"/>
      </w:tblPr>
      <w:tblGrid>
        <w:gridCol w:w="1528"/>
        <w:gridCol w:w="7713"/>
      </w:tblGrid>
      <w:tr w:rsidR="00B60BD0" w14:paraId="0840D327" w14:textId="77777777" w:rsidTr="00B60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bookmarkEnd w:id="0"/>
          <w:p w14:paraId="5B4F3212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id-ID" w:eastAsia="zh-CN"/>
                <w14:ligatures w14:val="none"/>
              </w:rPr>
              <w:t>2</w:t>
            </w: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. Capaian Pembelajaran</w:t>
            </w:r>
            <w:r>
              <w:rPr>
                <w:rFonts w:ascii="Times New Roman" w:eastAsia="Arial" w:hAnsi="Times New Roman" w:cs="Times New Roman"/>
                <w:kern w:val="0"/>
                <w:lang w:val="id-ID" w:eastAsia="zh-CN"/>
                <w14:ligatures w14:val="none"/>
              </w:rPr>
              <w:t xml:space="preserve"> Lulusan</w:t>
            </w:r>
          </w:p>
        </w:tc>
      </w:tr>
      <w:tr w:rsidR="00B60BD0" w14:paraId="5E57E15B" w14:textId="77777777" w:rsidTr="00B60BD0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F14740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Kode CPL</w:t>
            </w:r>
          </w:p>
        </w:tc>
        <w:tc>
          <w:tcPr>
            <w:tcW w:w="4173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47320C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  <w:t>Rumusan CPL</w:t>
            </w:r>
          </w:p>
        </w:tc>
      </w:tr>
      <w:tr w:rsidR="00B60BD0" w14:paraId="39D8E32E" w14:textId="77777777" w:rsidTr="00B60BD0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C6D4895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CPL 1</w:t>
            </w:r>
          </w:p>
        </w:tc>
        <w:tc>
          <w:tcPr>
            <w:tcW w:w="4173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8664E1" w14:textId="77777777" w:rsidR="00B60BD0" w:rsidRDefault="000F401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i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iCs/>
                <w:kern w:val="0"/>
                <w:lang w:val="en" w:eastAsia="zh-CN"/>
                <w14:ligatures w14:val="none"/>
              </w:rPr>
              <w:t xml:space="preserve">Mahasiswa mampu menunjukkan integritas yang tinggi dan berkarakter </w:t>
            </w:r>
            <w:r>
              <w:rPr>
                <w:rFonts w:ascii="Times New Roman" w:eastAsia="Arial" w:hAnsi="Times New Roman" w:cs="Times New Roman"/>
                <w:bCs/>
                <w:iCs/>
                <w:kern w:val="0"/>
                <w:lang w:val="en" w:eastAsia="zh-CN"/>
                <w14:ligatures w14:val="none"/>
              </w:rPr>
              <w:t>Pancasila</w:t>
            </w:r>
          </w:p>
        </w:tc>
      </w:tr>
      <w:tr w:rsidR="00B60BD0" w14:paraId="2A375101" w14:textId="77777777" w:rsidTr="00B60BD0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903493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CPL 2</w:t>
            </w:r>
          </w:p>
        </w:tc>
        <w:tc>
          <w:tcPr>
            <w:tcW w:w="4173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3DD593" w14:textId="77777777" w:rsidR="00B60BD0" w:rsidRDefault="000F4013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Mampu mengelola aktivitas kesekretariatan dan administrasi perusahaan dengan memanfaatkan ICT sesuai dengan SOP</w:t>
            </w:r>
          </w:p>
        </w:tc>
      </w:tr>
      <w:tr w:rsidR="00B60BD0" w14:paraId="5FD5AEC1" w14:textId="77777777" w:rsidTr="00B60BD0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72B5CB8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CPL 5</w:t>
            </w:r>
          </w:p>
        </w:tc>
        <w:tc>
          <w:tcPr>
            <w:tcW w:w="4173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90D204" w14:textId="77777777" w:rsidR="00B60BD0" w:rsidRDefault="000F4013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Mampu mengelola berbagai kegiatan organisasi (pemerintahan, profit, dan non-profit)</w:t>
            </w:r>
          </w:p>
        </w:tc>
      </w:tr>
      <w:tr w:rsidR="00B60BD0" w14:paraId="3A38BEBB" w14:textId="77777777" w:rsidTr="00B60BD0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9E1102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CPL 7</w:t>
            </w:r>
          </w:p>
        </w:tc>
        <w:tc>
          <w:tcPr>
            <w:tcW w:w="4173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1FF4CFA" w14:textId="77777777" w:rsidR="00B60BD0" w:rsidRDefault="000F4013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Menguasai konsep, teori, dan </w:t>
            </w:r>
            <w:r>
              <w:rPr>
                <w:color w:val="000000"/>
                <w:sz w:val="22"/>
                <w:szCs w:val="22"/>
              </w:rPr>
              <w:t>praktek di bidang kesekretariatan, komunikasi dan bisnis</w:t>
            </w:r>
          </w:p>
        </w:tc>
      </w:tr>
    </w:tbl>
    <w:tbl>
      <w:tblPr>
        <w:tblStyle w:val="LightGrid"/>
        <w:tblW w:w="5114" w:type="pct"/>
        <w:tblInd w:w="-10" w:type="dxa"/>
        <w:tblLook w:val="04A0" w:firstRow="1" w:lastRow="0" w:firstColumn="1" w:lastColumn="0" w:noHBand="0" w:noVBand="1"/>
      </w:tblPr>
      <w:tblGrid>
        <w:gridCol w:w="1940"/>
        <w:gridCol w:w="780"/>
        <w:gridCol w:w="3092"/>
        <w:gridCol w:w="3402"/>
      </w:tblGrid>
      <w:tr w:rsidR="00B60BD0" w14:paraId="63BAAA97" w14:textId="77777777" w:rsidTr="00B60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  <w:vAlign w:val="center"/>
          </w:tcPr>
          <w:p w14:paraId="2DF9D059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  <w:t>3. CAPAIAN PEMBELAJARAN MATA KULIAH</w:t>
            </w:r>
          </w:p>
        </w:tc>
      </w:tr>
      <w:tr w:rsidR="00B60BD0" w14:paraId="2D3CE8C3" w14:textId="77777777" w:rsidTr="00B60BD0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B2F4EE8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id-ID" w:eastAsia="zh-CN"/>
                <w14:ligatures w14:val="none"/>
              </w:rPr>
              <w:t>Mata Kuliah</w:t>
            </w: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 xml:space="preserve"> yang Dikonversikan</w:t>
            </w:r>
          </w:p>
        </w:tc>
        <w:tc>
          <w:tcPr>
            <w:tcW w:w="423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F2CAE9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id-ID" w:eastAsia="zh-CN"/>
                <w14:ligatures w14:val="none"/>
              </w:rPr>
              <w:t xml:space="preserve">Bobot </w:t>
            </w:r>
            <w:r>
              <w:rPr>
                <w:rFonts w:ascii="Times New Roman" w:eastAsia="Arial" w:hAnsi="Times New Roman" w:cs="Times New Roman"/>
                <w:b/>
                <w:kern w:val="0"/>
                <w:lang w:val="en-US" w:eastAsia="zh-CN"/>
                <w14:ligatures w14:val="none"/>
              </w:rPr>
              <w:t>SKS</w:t>
            </w:r>
          </w:p>
        </w:tc>
        <w:tc>
          <w:tcPr>
            <w:tcW w:w="1678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D5F220F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kern w:val="0"/>
                <w:lang w:val="id-ID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id-ID" w:eastAsia="zh-CN"/>
                <w14:ligatures w14:val="none"/>
              </w:rPr>
              <w:t>Kode CPL yang didukung</w:t>
            </w:r>
          </w:p>
        </w:tc>
        <w:tc>
          <w:tcPr>
            <w:tcW w:w="1846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AA9C59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id-ID" w:eastAsia="zh-CN"/>
                <w14:ligatures w14:val="none"/>
              </w:rPr>
              <w:t>Rumusan CPMK</w:t>
            </w:r>
          </w:p>
        </w:tc>
      </w:tr>
      <w:tr w:rsidR="00B60BD0" w14:paraId="0A88A567" w14:textId="77777777" w:rsidTr="00B60BD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BA4002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  <w:t xml:space="preserve">PKN </w:t>
            </w:r>
          </w:p>
        </w:tc>
        <w:tc>
          <w:tcPr>
            <w:tcW w:w="423" w:type="pct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83644EC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Cs/>
                <w:kern w:val="0"/>
                <w:sz w:val="20"/>
                <w:szCs w:val="2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Cs/>
                <w:kern w:val="0"/>
                <w:sz w:val="20"/>
                <w:szCs w:val="20"/>
                <w:lang w:val="en" w:eastAsia="zh-CN"/>
                <w14:ligatures w14:val="none"/>
              </w:rPr>
              <w:t>6</w:t>
            </w:r>
          </w:p>
        </w:tc>
        <w:tc>
          <w:tcPr>
            <w:tcW w:w="1678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4FEF46A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  <w:t xml:space="preserve">CPL-1 </w:t>
            </w:r>
          </w:p>
          <w:p w14:paraId="23F368D1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iCs/>
                <w:kern w:val="0"/>
                <w:lang w:val="en" w:eastAsia="zh-CN"/>
                <w14:ligatures w14:val="none"/>
              </w:rPr>
              <w:t xml:space="preserve">Mahasiswa mampu menunjukkan integritas yang </w:t>
            </w:r>
            <w:r>
              <w:rPr>
                <w:rFonts w:ascii="Times New Roman" w:eastAsia="Arial" w:hAnsi="Times New Roman" w:cs="Times New Roman"/>
                <w:bCs/>
                <w:iCs/>
                <w:kern w:val="0"/>
                <w:lang w:val="en" w:eastAsia="zh-CN"/>
                <w14:ligatures w14:val="none"/>
              </w:rPr>
              <w:lastRenderedPageBreak/>
              <w:t xml:space="preserve">tinggi dan berkarakter </w:t>
            </w:r>
            <w:r>
              <w:rPr>
                <w:rFonts w:ascii="Times New Roman" w:eastAsia="Arial" w:hAnsi="Times New Roman" w:cs="Times New Roman"/>
                <w:bCs/>
                <w:iCs/>
                <w:kern w:val="0"/>
                <w:lang w:val="en" w:eastAsia="zh-CN"/>
                <w14:ligatures w14:val="none"/>
              </w:rPr>
              <w:t>Pancasila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nilai-nilai Pancasila</w:t>
            </w:r>
          </w:p>
        </w:tc>
        <w:tc>
          <w:tcPr>
            <w:tcW w:w="1846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08D964" w14:textId="77777777" w:rsidR="00B60BD0" w:rsidRDefault="000F4013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lastRenderedPageBreak/>
              <w:t>CPMK 1.1 Menunjukkan integritas sebagai pengejawantahan sikap takwa kepada Tuhan Yang Maha Esa</w:t>
            </w:r>
          </w:p>
        </w:tc>
      </w:tr>
      <w:tr w:rsidR="00B60BD0" w14:paraId="6A5DA34A" w14:textId="77777777" w:rsidTr="00B60B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3E0C40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423" w:type="pct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68D70D" w14:textId="77777777" w:rsidR="00B60BD0" w:rsidRDefault="00B60B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1678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0F0BD3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CPL-2</w:t>
            </w:r>
          </w:p>
          <w:p w14:paraId="3B459264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Mampu mengelola aktivitas kesekretariatan dan administrasi perusahaan dengan memanfaatkan ICT sesuai dengan SOP</w:t>
            </w:r>
          </w:p>
        </w:tc>
        <w:tc>
          <w:tcPr>
            <w:tcW w:w="1846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0DE02A" w14:textId="77777777" w:rsidR="00B60BD0" w:rsidRDefault="000F4013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CPMK 1.2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Mengaplikasikan ICT dalam dalam kegiatan kesekretariatan dan administrasi perusahaan sesuai SOP</w:t>
            </w:r>
          </w:p>
        </w:tc>
      </w:tr>
      <w:tr w:rsidR="00B60BD0" w14:paraId="1D0587C7" w14:textId="77777777" w:rsidTr="00B60B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4E4DCA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423" w:type="pct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80AF42E" w14:textId="77777777" w:rsidR="00B60BD0" w:rsidRDefault="00B60B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1678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467295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CPL-5</w:t>
            </w:r>
          </w:p>
          <w:p w14:paraId="14A6B139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Mampu mengelola berbagai kegiatan organisasi (pemerintahan, profit, dan non-profit)</w:t>
            </w:r>
          </w:p>
        </w:tc>
        <w:tc>
          <w:tcPr>
            <w:tcW w:w="1846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9E98B2E" w14:textId="77777777" w:rsidR="00B60BD0" w:rsidRDefault="000F4013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CPMK 1.3 Melaksanakan kegiatan organisasi (pemerintahan, profit, 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dan non-profit)</w:t>
            </w:r>
          </w:p>
          <w:p w14:paraId="6F8D5BBE" w14:textId="77777777" w:rsidR="00B60BD0" w:rsidRDefault="00B60BD0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B60BD0" w14:paraId="641837F6" w14:textId="77777777" w:rsidTr="00B60B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36AB97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423" w:type="pct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461B8F0" w14:textId="77777777" w:rsidR="00B60BD0" w:rsidRDefault="00B60B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1678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00BD69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CPL-8</w:t>
            </w:r>
          </w:p>
          <w:p w14:paraId="7B6F2009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Menguasai konsep, teori, dan praktek di bidang kesekretariatan, komunikasi dan bisnis</w:t>
            </w:r>
          </w:p>
        </w:tc>
        <w:tc>
          <w:tcPr>
            <w:tcW w:w="1846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2CF0A1" w14:textId="77777777" w:rsidR="00B60BD0" w:rsidRDefault="000F4013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CPMK 1.4 Menguasai praktek di bidang kesekretariatan, komunikasi dan bisnis</w:t>
            </w:r>
          </w:p>
        </w:tc>
      </w:tr>
      <w:tr w:rsidR="00B60BD0" w14:paraId="4B5E4977" w14:textId="77777777" w:rsidTr="00B60B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027D2BA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Laporan dan Ujian PKN</w:t>
            </w:r>
          </w:p>
        </w:tc>
        <w:tc>
          <w:tcPr>
            <w:tcW w:w="423" w:type="pct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CBF4CC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  <w:t>4</w:t>
            </w:r>
          </w:p>
        </w:tc>
        <w:tc>
          <w:tcPr>
            <w:tcW w:w="1678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7B1E09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Cs/>
                <w:kern w:val="0"/>
                <w:lang w:val="en" w:eastAsia="zh-CN"/>
                <w14:ligatures w14:val="none"/>
              </w:rPr>
              <w:t xml:space="preserve">CPL-1  </w:t>
            </w:r>
          </w:p>
          <w:p w14:paraId="1F3C16A3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iCs/>
                <w:kern w:val="0"/>
                <w:lang w:val="en" w:eastAsia="zh-CN"/>
                <w14:ligatures w14:val="none"/>
              </w:rPr>
              <w:t xml:space="preserve">Mahasiswa mampu menunjukkan </w:t>
            </w:r>
            <w:r>
              <w:rPr>
                <w:rFonts w:ascii="Times New Roman" w:eastAsia="Arial" w:hAnsi="Times New Roman" w:cs="Times New Roman"/>
                <w:bCs/>
                <w:iCs/>
                <w:kern w:val="0"/>
                <w:lang w:val="en" w:eastAsia="zh-CN"/>
                <w14:ligatures w14:val="none"/>
              </w:rPr>
              <w:t>integritas yang tinggi dan berkarakter Pancasila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nilai-nilai Pancasila</w:t>
            </w:r>
          </w:p>
        </w:tc>
        <w:tc>
          <w:tcPr>
            <w:tcW w:w="1846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3D3D1C" w14:textId="77777777" w:rsidR="00B60BD0" w:rsidRDefault="000F4013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CPMK 1.1 Menunjukkan integritas sebagai pengejawantahan sikap takwa kepada Tuhan Yang Maha Esa</w:t>
            </w:r>
          </w:p>
        </w:tc>
      </w:tr>
      <w:tr w:rsidR="00B60BD0" w14:paraId="4961301C" w14:textId="77777777" w:rsidTr="00B60B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354274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423" w:type="pct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434F61" w14:textId="77777777" w:rsidR="00B60BD0" w:rsidRDefault="00B60B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1678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249242A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CPL-2</w:t>
            </w:r>
          </w:p>
          <w:p w14:paraId="0AFD36A1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Mampu mengelola aktivitas kesekretariatan dan administrasi perusahaan dengan 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memanfaatkan ICT sesuai dengan SOP</w:t>
            </w:r>
          </w:p>
        </w:tc>
        <w:tc>
          <w:tcPr>
            <w:tcW w:w="1846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256A06" w14:textId="77777777" w:rsidR="00B60BD0" w:rsidRDefault="000F4013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CPMK 1.2 Memahami aktivitas kesekretariatan dan administrasi perusahaan dengan ICT sesuai SOP</w:t>
            </w:r>
          </w:p>
        </w:tc>
      </w:tr>
      <w:tr w:rsidR="00B60BD0" w14:paraId="1E27B232" w14:textId="77777777" w:rsidTr="00B60B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07F8A66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423" w:type="pct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7ED37EF" w14:textId="77777777" w:rsidR="00B60BD0" w:rsidRDefault="00B60B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1678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878D3C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CPL-5</w:t>
            </w:r>
          </w:p>
          <w:p w14:paraId="35422697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Mampu mengelola berbagai kegiatan organisasi (pemerintahan, profit, dan non-profit)</w:t>
            </w:r>
          </w:p>
        </w:tc>
        <w:tc>
          <w:tcPr>
            <w:tcW w:w="1846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CF48FF" w14:textId="77777777" w:rsidR="00B60BD0" w:rsidRDefault="000F4013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CPMK 1.3 Mengevaluasi kegiatan 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organisasi (pemerintahan, profit, dan non-profit)</w:t>
            </w:r>
          </w:p>
          <w:p w14:paraId="3C3025D2" w14:textId="77777777" w:rsidR="00B60BD0" w:rsidRDefault="00B60BD0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B60BD0" w14:paraId="11444084" w14:textId="77777777" w:rsidTr="00B60B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EBF7E3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423" w:type="pct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E91A37F" w14:textId="77777777" w:rsidR="00B60BD0" w:rsidRDefault="00B60B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1678" w:type="pct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3A057E" w14:textId="77777777" w:rsidR="00B60BD0" w:rsidRDefault="000F40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CPL-8</w:t>
            </w:r>
          </w:p>
          <w:p w14:paraId="70F1A21D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Menguasai konsep, teori, dan praktek di bidang kesekretariatan, komunikasi dan bisnis</w:t>
            </w:r>
          </w:p>
        </w:tc>
        <w:tc>
          <w:tcPr>
            <w:tcW w:w="1846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E52FBF" w14:textId="77777777" w:rsidR="00B60BD0" w:rsidRDefault="000F4013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CPMK 1.4 Menguasai konsep bidang kesekretariatan, komunikasi dan bisnis</w:t>
            </w:r>
          </w:p>
          <w:p w14:paraId="73655394" w14:textId="77777777" w:rsidR="00B60BD0" w:rsidRDefault="00B60BD0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B60BD0" w14:paraId="0BBB6C44" w14:textId="77777777" w:rsidTr="00B60B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26BCE9D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423" w:type="pct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E21B86" w14:textId="77777777" w:rsidR="00B60BD0" w:rsidRDefault="00B60B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n" w:eastAsia="zh-CN"/>
                <w14:ligatures w14:val="none"/>
              </w:rPr>
            </w:pPr>
          </w:p>
        </w:tc>
        <w:tc>
          <w:tcPr>
            <w:tcW w:w="1678" w:type="pct"/>
            <w:vMerge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46D042" w14:textId="77777777" w:rsidR="00B60BD0" w:rsidRDefault="00B60B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</w:tc>
        <w:tc>
          <w:tcPr>
            <w:tcW w:w="1846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B01FA8" w14:textId="77777777" w:rsidR="00B60BD0" w:rsidRDefault="000F4013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CPMK 1.5. Memahami teori di 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bidang kesekretariatan, komunikasi dan bisnis</w:t>
            </w:r>
          </w:p>
        </w:tc>
      </w:tr>
      <w:tr w:rsidR="00B60BD0" w14:paraId="752CD853" w14:textId="77777777" w:rsidTr="00B60BD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0352679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TOTAL SKS</w:t>
            </w:r>
          </w:p>
        </w:tc>
        <w:tc>
          <w:tcPr>
            <w:tcW w:w="423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211CB86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  <w:t>10</w:t>
            </w:r>
          </w:p>
        </w:tc>
        <w:tc>
          <w:tcPr>
            <w:tcW w:w="1678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B985CE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</w:tc>
        <w:tc>
          <w:tcPr>
            <w:tcW w:w="1846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B4F1D89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95"/>
        <w:gridCol w:w="1076"/>
        <w:gridCol w:w="5938"/>
      </w:tblGrid>
      <w:tr w:rsidR="00B60BD0" w14:paraId="7A95002F" w14:textId="77777777" w:rsidTr="00FA43BB">
        <w:tc>
          <w:tcPr>
            <w:tcW w:w="9209" w:type="dxa"/>
            <w:gridSpan w:val="3"/>
          </w:tcPr>
          <w:p w14:paraId="5473D3E6" w14:textId="77777777" w:rsidR="00B60BD0" w:rsidRDefault="000F4013">
            <w:pPr>
              <w:numPr>
                <w:ilvl w:val="0"/>
                <w:numId w:val="2"/>
              </w:numPr>
              <w:spacing w:after="0" w:line="240" w:lineRule="auto"/>
              <w:ind w:left="306"/>
              <w:contextualSpacing/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  <w:t>Pengalaman Pembelajaran</w:t>
            </w:r>
          </w:p>
        </w:tc>
      </w:tr>
      <w:tr w:rsidR="00B60BD0" w14:paraId="68E80E4F" w14:textId="77777777" w:rsidTr="00FA43BB">
        <w:tc>
          <w:tcPr>
            <w:tcW w:w="2195" w:type="dxa"/>
          </w:tcPr>
          <w:p w14:paraId="4134FEEA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  <w:t>Modul Pembelajaran</w:t>
            </w:r>
          </w:p>
        </w:tc>
        <w:tc>
          <w:tcPr>
            <w:tcW w:w="1076" w:type="dxa"/>
          </w:tcPr>
          <w:p w14:paraId="292429F5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  <w:t>Durasi</w:t>
            </w:r>
          </w:p>
        </w:tc>
        <w:tc>
          <w:tcPr>
            <w:tcW w:w="5938" w:type="dxa"/>
          </w:tcPr>
          <w:p w14:paraId="6B6A5266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  <w:t>Detail Kegiatan</w:t>
            </w:r>
          </w:p>
        </w:tc>
      </w:tr>
      <w:tr w:rsidR="00B60BD0" w14:paraId="35E2B8EF" w14:textId="77777777" w:rsidTr="00FA43BB">
        <w:trPr>
          <w:trHeight w:val="2717"/>
        </w:trPr>
        <w:tc>
          <w:tcPr>
            <w:tcW w:w="2195" w:type="dxa"/>
          </w:tcPr>
          <w:p w14:paraId="2979E543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lastRenderedPageBreak/>
              <w:t>PKN</w:t>
            </w:r>
          </w:p>
          <w:p w14:paraId="445CF8C8" w14:textId="77777777" w:rsidR="00B60BD0" w:rsidRDefault="000F40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CPMK 1.1 Menunjukkan integritas sebagai pengejawantahan sikap takwa kepada Tuhan Yang Maha Esa</w:t>
            </w:r>
          </w:p>
          <w:p w14:paraId="3DC0E866" w14:textId="77777777" w:rsidR="00B60BD0" w:rsidRDefault="000F40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 xml:space="preserve">CPMK 1.2 Mengaplikasikan </w:t>
            </w:r>
            <w:r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ICT dalam dalam kegiatan kesekretariatan dan administrasi perusahaan sesuai SOP</w:t>
            </w:r>
          </w:p>
          <w:p w14:paraId="2CA05F6E" w14:textId="77777777" w:rsidR="00B60BD0" w:rsidRDefault="000F40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CPMK 1.3 Melaksanakan kegiatan organisasi (pemerintahan, profit, dan non-profit)</w:t>
            </w:r>
          </w:p>
          <w:p w14:paraId="1F79D8A7" w14:textId="77777777" w:rsidR="00B60BD0" w:rsidRDefault="000F40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CPMK 1.4 Menguasai praktek di bidang kesekretariatan, komunikasi dan bisnis</w:t>
            </w:r>
          </w:p>
          <w:p w14:paraId="20794268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</w:p>
          <w:p w14:paraId="66F54B0C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 xml:space="preserve">Laporan dan Ujian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PKN</w:t>
            </w:r>
          </w:p>
          <w:p w14:paraId="6B4CFF32" w14:textId="77777777" w:rsidR="00B60BD0" w:rsidRDefault="000F40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3" w:hanging="218"/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CPMK 1.1 Menunjukkan integritas sebagai pengejawantahan sikap takwa kepada Tuhan Yang Maha Esa</w:t>
            </w:r>
          </w:p>
          <w:p w14:paraId="03E71A54" w14:textId="77777777" w:rsidR="00B60BD0" w:rsidRDefault="000F40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3" w:hanging="218"/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CPMK 1.2 Memahami aktivitas kesekretariatan dan administrasi perusahaan dengan ICT sesuai SOP</w:t>
            </w:r>
          </w:p>
          <w:p w14:paraId="53E9B10D" w14:textId="77777777" w:rsidR="00B60BD0" w:rsidRDefault="000F40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3" w:hanging="218"/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CPMK 1.3 Mengevaluasi kegiatan organisasi (pemerintahan, profit</w:t>
            </w:r>
            <w:r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, dan non-profit)</w:t>
            </w:r>
          </w:p>
          <w:p w14:paraId="473A23D4" w14:textId="77777777" w:rsidR="00B60BD0" w:rsidRDefault="000F40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3" w:hanging="218"/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CPMK 1.4 Menguasai konsep bidang kesekretariatan, komunikasi dan bisnis</w:t>
            </w:r>
          </w:p>
          <w:p w14:paraId="1C7D4945" w14:textId="77777777" w:rsidR="00B60BD0" w:rsidRDefault="000F40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3" w:hanging="218"/>
              <w:rPr>
                <w:rFonts w:ascii="Times New Roman" w:eastAsia="Arial" w:hAnsi="Times New Roman" w:cs="Times New Roman"/>
                <w:iCs/>
                <w:kern w:val="0"/>
                <w:sz w:val="16"/>
                <w:szCs w:val="16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CPMK 1.5. Memahami teori di bidang kesekretariatan, komunikasi dan bisnis</w:t>
            </w:r>
          </w:p>
        </w:tc>
        <w:tc>
          <w:tcPr>
            <w:tcW w:w="1076" w:type="dxa"/>
          </w:tcPr>
          <w:p w14:paraId="0D7099F6" w14:textId="77777777" w:rsidR="00B60BD0" w:rsidRDefault="000F4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" w:eastAsia="zh-CN"/>
                <w14:ligatures w14:val="none"/>
              </w:rPr>
              <w:t>10 x 45 Jam = 450 Jam efektif atau 3 bulan</w:t>
            </w:r>
          </w:p>
        </w:tc>
        <w:tc>
          <w:tcPr>
            <w:tcW w:w="5938" w:type="dxa"/>
          </w:tcPr>
          <w:p w14:paraId="33CF2731" w14:textId="77777777" w:rsidR="00B60BD0" w:rsidRDefault="000F401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Disikan dengan:</w:t>
            </w:r>
          </w:p>
          <w:p w14:paraId="2D1F5ED0" w14:textId="77777777" w:rsidR="00B60BD0" w:rsidRDefault="000F40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4" w:hanging="214"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 xml:space="preserve">Bentuk Pembelajaran (rincian </w:t>
            </w:r>
            <w:r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aktivitas)</w:t>
            </w:r>
          </w:p>
          <w:p w14:paraId="27852D80" w14:textId="77777777" w:rsidR="00B60BD0" w:rsidRDefault="000F40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4" w:hanging="214"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Metode Pembelajaran</w:t>
            </w:r>
          </w:p>
          <w:p w14:paraId="3B2F5C78" w14:textId="77777777" w:rsidR="00B60BD0" w:rsidRDefault="000F40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4" w:hanging="214"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Bobot penilaian</w:t>
            </w:r>
          </w:p>
          <w:p w14:paraId="22FB40B0" w14:textId="77777777" w:rsidR="00B60BD0" w:rsidRDefault="00B60BD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</w:p>
          <w:p w14:paraId="1BED524B" w14:textId="77777777" w:rsidR="00B60BD0" w:rsidRDefault="000F401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Contoh:</w:t>
            </w:r>
          </w:p>
          <w:p w14:paraId="7A7ABD1E" w14:textId="77777777" w:rsidR="00B60BD0" w:rsidRDefault="000F401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  <w:t>Bentuk Pembelajaran:</w:t>
            </w:r>
          </w:p>
          <w:p w14:paraId="51B618BD" w14:textId="77777777" w:rsidR="00B60BD0" w:rsidRDefault="000F40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180"/>
              <w:jc w:val="both"/>
              <w:rPr>
                <w:rFonts w:ascii="Times New Roman" w:eastAsia="Arial" w:hAnsi="Times New Roman" w:cs="Times New Roman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  <w:t>Melakukan pengujian terhadap surat perintah pembayaran berdasarkan peraturan perundang-undangan</w:t>
            </w:r>
          </w:p>
          <w:p w14:paraId="51DFF9C7" w14:textId="77777777" w:rsidR="00B60BD0" w:rsidRDefault="000F40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180"/>
              <w:jc w:val="both"/>
              <w:rPr>
                <w:rFonts w:ascii="Times New Roman" w:eastAsia="Arial" w:hAnsi="Times New Roman" w:cs="Times New Roman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  <w:t>Melakukan pelaksanaan tugas kepatuhan internal</w:t>
            </w:r>
          </w:p>
          <w:p w14:paraId="187E2F72" w14:textId="77777777" w:rsidR="00B60BD0" w:rsidRDefault="000F401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  <w:t>Metode Pembelajaran:</w:t>
            </w:r>
          </w:p>
          <w:p w14:paraId="3BEEEE53" w14:textId="77777777" w:rsidR="00B60BD0" w:rsidRDefault="000F40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0" w:hanging="22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  <w:t xml:space="preserve">Praktik di 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  <w:t>lapangan dan laboratorium</w:t>
            </w:r>
          </w:p>
          <w:p w14:paraId="5839ABAF" w14:textId="77777777" w:rsidR="00B60BD0" w:rsidRDefault="000F40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0" w:hanging="22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  <w:t>Diskusi secara luring terkait tahapan dalam tugas diberikan dalam bentuk mini project</w:t>
            </w:r>
          </w:p>
          <w:p w14:paraId="377C47FE" w14:textId="77777777" w:rsidR="00B60BD0" w:rsidRDefault="000F401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shd w:val="clear" w:color="auto" w:fill="FFFFFF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  <w:t xml:space="preserve">Bobot Penilaian: </w:t>
            </w:r>
            <w:r>
              <w:rPr>
                <w:rFonts w:ascii="Times New Roman" w:eastAsia="Arial" w:hAnsi="Times New Roman" w:cs="Times New Roman"/>
                <w:kern w:val="0"/>
                <w:sz w:val="20"/>
                <w:szCs w:val="16"/>
                <w:shd w:val="clear" w:color="auto" w:fill="FFFFFF"/>
                <w:lang w:val="en" w:eastAsia="zh-CN"/>
                <w14:ligatures w14:val="none"/>
              </w:rPr>
              <w:t>10%</w:t>
            </w:r>
          </w:p>
        </w:tc>
      </w:tr>
      <w:tr w:rsidR="00B60BD0" w14:paraId="1173BE32" w14:textId="77777777" w:rsidTr="00FA43BB">
        <w:tc>
          <w:tcPr>
            <w:tcW w:w="2195" w:type="dxa"/>
          </w:tcPr>
          <w:p w14:paraId="55DD849C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</w:tc>
        <w:tc>
          <w:tcPr>
            <w:tcW w:w="1076" w:type="dxa"/>
          </w:tcPr>
          <w:p w14:paraId="2E354212" w14:textId="77777777" w:rsidR="00B60BD0" w:rsidRDefault="000F4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" w:eastAsia="zh-CN"/>
                <w14:ligatures w14:val="none"/>
              </w:rPr>
              <w:t>…….</w:t>
            </w:r>
          </w:p>
        </w:tc>
        <w:tc>
          <w:tcPr>
            <w:tcW w:w="5938" w:type="dxa"/>
          </w:tcPr>
          <w:p w14:paraId="4C346782" w14:textId="77777777" w:rsidR="00B60BD0" w:rsidRDefault="000F401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…………..</w:t>
            </w:r>
          </w:p>
        </w:tc>
      </w:tr>
      <w:tr w:rsidR="00B60BD0" w14:paraId="6F05EB59" w14:textId="77777777" w:rsidTr="00FA43BB">
        <w:tc>
          <w:tcPr>
            <w:tcW w:w="2195" w:type="dxa"/>
          </w:tcPr>
          <w:p w14:paraId="20544115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</w:tc>
        <w:tc>
          <w:tcPr>
            <w:tcW w:w="1076" w:type="dxa"/>
          </w:tcPr>
          <w:p w14:paraId="5B518FF4" w14:textId="77777777" w:rsidR="00B60BD0" w:rsidRDefault="000F4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" w:eastAsia="zh-CN"/>
                <w14:ligatures w14:val="none"/>
              </w:rPr>
              <w:t>…….</w:t>
            </w:r>
          </w:p>
        </w:tc>
        <w:tc>
          <w:tcPr>
            <w:tcW w:w="5938" w:type="dxa"/>
          </w:tcPr>
          <w:p w14:paraId="630C6EDC" w14:textId="77777777" w:rsidR="00B60BD0" w:rsidRDefault="000F401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…………..</w:t>
            </w:r>
          </w:p>
        </w:tc>
      </w:tr>
    </w:tbl>
    <w:tbl>
      <w:tblPr>
        <w:tblStyle w:val="LightGrid2"/>
        <w:tblW w:w="5109" w:type="pct"/>
        <w:tblInd w:w="-1" w:type="dxa"/>
        <w:tblLook w:val="04A0" w:firstRow="1" w:lastRow="0" w:firstColumn="1" w:lastColumn="0" w:noHBand="0" w:noVBand="1"/>
      </w:tblPr>
      <w:tblGrid>
        <w:gridCol w:w="4954"/>
        <w:gridCol w:w="4251"/>
      </w:tblGrid>
      <w:tr w:rsidR="00B60BD0" w14:paraId="3BFCD61F" w14:textId="77777777" w:rsidTr="00B60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14:paraId="5122B815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5. Monitoring</w:t>
            </w:r>
          </w:p>
        </w:tc>
      </w:tr>
      <w:tr w:rsidR="00B60BD0" w14:paraId="48253AF8" w14:textId="77777777" w:rsidTr="00B60BD0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F2A97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Rancangan Monitoring Proses Pembelajaran</w:t>
            </w:r>
          </w:p>
          <w:p w14:paraId="7401E00F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</w:p>
        </w:tc>
        <w:tc>
          <w:tcPr>
            <w:tcW w:w="230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D8D5F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  <w:t>Pihak yang Memonitor</w:t>
            </w:r>
          </w:p>
        </w:tc>
      </w:tr>
      <w:tr w:rsidR="00B60BD0" w14:paraId="3BF70DCA" w14:textId="77777777" w:rsidTr="00B60BD0">
        <w:trPr>
          <w:trHeight w:val="2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4248B" w14:textId="77777777" w:rsidR="00B60BD0" w:rsidRDefault="000F4013">
            <w:pPr>
              <w:numPr>
                <w:ilvl w:val="0"/>
                <w:numId w:val="8"/>
              </w:numPr>
              <w:spacing w:after="0" w:line="240" w:lineRule="auto"/>
              <w:ind w:left="306" w:hanging="284"/>
              <w:contextualSpacing/>
              <w:jc w:val="both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-US" w:eastAsia="zh-CN"/>
                <w14:ligatures w14:val="none"/>
              </w:rPr>
              <w:t xml:space="preserve">Monitoring setiap aktivitas pembelajaran untuk setiap ketercapaian CPMK melalui kelengkapan dan kesesuaian </w:t>
            </w:r>
            <w:r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kern w:val="0"/>
                <w:lang w:val="en-US" w:eastAsia="zh-CN"/>
                <w14:ligatures w14:val="none"/>
              </w:rPr>
              <w:t>logbook</w:t>
            </w:r>
            <w:r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-US" w:eastAsia="zh-CN"/>
                <w14:ligatures w14:val="none"/>
              </w:rPr>
              <w:t xml:space="preserve"> kegiatan </w:t>
            </w:r>
          </w:p>
          <w:p w14:paraId="520ACA47" w14:textId="77777777" w:rsidR="00B60BD0" w:rsidRDefault="000F4013">
            <w:pPr>
              <w:numPr>
                <w:ilvl w:val="0"/>
                <w:numId w:val="8"/>
              </w:numPr>
              <w:spacing w:after="0" w:line="240" w:lineRule="auto"/>
              <w:ind w:left="306" w:hanging="284"/>
              <w:contextualSpacing/>
              <w:jc w:val="both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-US" w:eastAsia="zh-CN"/>
                <w14:ligatures w14:val="none"/>
              </w:rPr>
              <w:t>Menyusun laporan akhir</w:t>
            </w:r>
          </w:p>
          <w:p w14:paraId="02FEE136" w14:textId="77777777" w:rsidR="00B60BD0" w:rsidRDefault="000F4013">
            <w:pPr>
              <w:spacing w:after="0" w:line="240" w:lineRule="auto"/>
              <w:ind w:left="306"/>
              <w:jc w:val="both"/>
              <w:rPr>
                <w:rFonts w:ascii="Times New Roman" w:eastAsia="Arial" w:hAnsi="Times New Roman" w:cs="Times New Roman"/>
                <w:color w:val="FF0000"/>
                <w:kern w:val="0"/>
                <w:sz w:val="16"/>
                <w:szCs w:val="16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color w:val="FF0000"/>
                <w:kern w:val="0"/>
                <w:sz w:val="16"/>
                <w:szCs w:val="16"/>
                <w:lang w:val="en-US" w:eastAsia="zh-CN"/>
                <w14:ligatures w14:val="none"/>
              </w:rPr>
              <w:t>Mahasiswa wajib mengumpulkan laporan akhir sesuai dengan format yang telah ditentukan</w:t>
            </w:r>
          </w:p>
          <w:p w14:paraId="071278D0" w14:textId="77777777" w:rsidR="00B60BD0" w:rsidRDefault="000F4013">
            <w:pPr>
              <w:numPr>
                <w:ilvl w:val="0"/>
                <w:numId w:val="8"/>
              </w:numPr>
              <w:spacing w:after="0" w:line="240" w:lineRule="auto"/>
              <w:ind w:left="306" w:hanging="284"/>
              <w:contextualSpacing/>
              <w:jc w:val="both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-US" w:eastAsia="zh-CN"/>
                <w14:ligatures w14:val="none"/>
              </w:rPr>
              <w:t>Ujian akhir</w:t>
            </w:r>
          </w:p>
          <w:p w14:paraId="6AB16CC6" w14:textId="77777777" w:rsidR="00B60BD0" w:rsidRDefault="000F4013">
            <w:pPr>
              <w:spacing w:after="0" w:line="240" w:lineRule="auto"/>
              <w:ind w:left="306"/>
              <w:jc w:val="both"/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kern w:val="0"/>
                <w:sz w:val="16"/>
                <w:szCs w:val="16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color w:val="FF0000"/>
                <w:kern w:val="0"/>
                <w:sz w:val="16"/>
                <w:szCs w:val="16"/>
                <w:lang w:val="en-US" w:eastAsia="zh-CN"/>
                <w14:ligatures w14:val="none"/>
              </w:rPr>
              <w:t xml:space="preserve">Mahasiswa </w:t>
            </w:r>
            <w:r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color w:val="FF0000"/>
                <w:kern w:val="0"/>
                <w:sz w:val="16"/>
                <w:szCs w:val="16"/>
                <w:lang w:val="en-US" w:eastAsia="zh-CN"/>
                <w14:ligatures w14:val="none"/>
              </w:rPr>
              <w:t>wajib mengikuti ujian akhir setelah kegiatan magang/praktik kerja selesai</w:t>
            </w:r>
          </w:p>
        </w:tc>
        <w:tc>
          <w:tcPr>
            <w:tcW w:w="230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6D504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 xml:space="preserve">DPL </w:t>
            </w:r>
            <w:r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  <w:t>dan Supervisor Mitra</w:t>
            </w:r>
          </w:p>
          <w:p w14:paraId="2246D6FE" w14:textId="77777777" w:rsidR="00B60BD0" w:rsidRDefault="00B60B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12B28E44" w14:textId="77777777" w:rsidR="00B60BD0" w:rsidRDefault="00B60B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67087ED3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  <w:t>DPL</w:t>
            </w:r>
          </w:p>
          <w:p w14:paraId="4BF6405D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41101636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  <w:t>DPL</w:t>
            </w:r>
          </w:p>
          <w:p w14:paraId="2130FB13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6F1CB921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150"/>
        <w:gridCol w:w="1185"/>
        <w:gridCol w:w="1874"/>
      </w:tblGrid>
      <w:tr w:rsidR="00B60BD0" w14:paraId="0E22466A" w14:textId="77777777" w:rsidTr="00FA43BB">
        <w:tc>
          <w:tcPr>
            <w:tcW w:w="9209" w:type="dxa"/>
            <w:gridSpan w:val="3"/>
          </w:tcPr>
          <w:p w14:paraId="0FD8E051" w14:textId="77777777" w:rsidR="00B60BD0" w:rsidRDefault="000F4013">
            <w:pPr>
              <w:numPr>
                <w:ilvl w:val="0"/>
                <w:numId w:val="9"/>
              </w:numPr>
              <w:spacing w:after="0" w:line="360" w:lineRule="auto"/>
              <w:ind w:left="306" w:hanging="284"/>
              <w:contextualSpacing/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  <w:t>Asessmen dan Penilaian</w:t>
            </w:r>
          </w:p>
        </w:tc>
      </w:tr>
      <w:tr w:rsidR="00B60BD0" w14:paraId="42C837AB" w14:textId="77777777" w:rsidTr="00FA43BB">
        <w:tc>
          <w:tcPr>
            <w:tcW w:w="6150" w:type="dxa"/>
            <w:vAlign w:val="center"/>
          </w:tcPr>
          <w:p w14:paraId="53F412D2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  <w:t>Asesmen Hasil Pembelajaran</w:t>
            </w:r>
          </w:p>
        </w:tc>
        <w:tc>
          <w:tcPr>
            <w:tcW w:w="1185" w:type="dxa"/>
          </w:tcPr>
          <w:p w14:paraId="5582D29C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  <w:t>Kode CPL yang diukur</w:t>
            </w:r>
          </w:p>
        </w:tc>
        <w:tc>
          <w:tcPr>
            <w:tcW w:w="1874" w:type="dxa"/>
          </w:tcPr>
          <w:p w14:paraId="16D6A016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  <w:t>Penilai</w:t>
            </w:r>
          </w:p>
        </w:tc>
      </w:tr>
      <w:tr w:rsidR="00B60BD0" w14:paraId="16078810" w14:textId="77777777" w:rsidTr="00FA43BB">
        <w:trPr>
          <w:trHeight w:val="260"/>
        </w:trPr>
        <w:tc>
          <w:tcPr>
            <w:tcW w:w="6150" w:type="dxa"/>
            <w:tcBorders>
              <w:bottom w:val="single" w:sz="4" w:space="0" w:color="auto"/>
            </w:tcBorders>
          </w:tcPr>
          <w:p w14:paraId="160C867F" w14:textId="77777777" w:rsidR="00B60BD0" w:rsidRDefault="00B60BD0">
            <w:pPr>
              <w:spacing w:after="0" w:line="240" w:lineRule="auto"/>
              <w:ind w:left="306"/>
              <w:jc w:val="both"/>
              <w:rPr>
                <w:rFonts w:ascii="Times New Roman" w:eastAsia="Arial" w:hAnsi="Times New Roman" w:cs="Times New Roman"/>
                <w:b/>
                <w:bCs/>
                <w:kern w:val="0"/>
                <w:lang w:val="en-US" w:eastAsia="zh-CN"/>
                <w14:ligatures w14:val="none"/>
              </w:rPr>
            </w:pPr>
          </w:p>
          <w:p w14:paraId="799074C6" w14:textId="77777777" w:rsidR="00B60BD0" w:rsidRDefault="000F4013">
            <w:pPr>
              <w:numPr>
                <w:ilvl w:val="0"/>
                <w:numId w:val="10"/>
              </w:numPr>
              <w:spacing w:after="0" w:line="240" w:lineRule="auto"/>
              <w:ind w:left="335" w:hanging="335"/>
              <w:contextualSpacing/>
              <w:jc w:val="both"/>
              <w:rPr>
                <w:rFonts w:ascii="Times New Roman" w:eastAsia="Arial" w:hAnsi="Times New Roman" w:cs="Arial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Arial"/>
                <w:kern w:val="0"/>
                <w:lang w:val="en" w:eastAsia="zh-CN"/>
                <w14:ligatures w14:val="none"/>
              </w:rPr>
              <w:t xml:space="preserve">Monitoring setiap aktifitas pembelajaran untuk setiap ketercapaian CPMK melalui kelengkapan dan kesesuaian </w:t>
            </w:r>
            <w:r>
              <w:rPr>
                <w:rFonts w:ascii="Times New Roman" w:eastAsia="Arial" w:hAnsi="Times New Roman" w:cs="Arial"/>
                <w:i/>
                <w:iCs/>
                <w:kern w:val="0"/>
                <w:lang w:val="en" w:eastAsia="zh-CN"/>
                <w14:ligatures w14:val="none"/>
              </w:rPr>
              <w:t>logbook</w:t>
            </w:r>
            <w:r>
              <w:rPr>
                <w:rFonts w:ascii="Times New Roman" w:eastAsia="Arial" w:hAnsi="Times New Roman" w:cs="Arial"/>
                <w:kern w:val="0"/>
                <w:lang w:val="en" w:eastAsia="zh-CN"/>
                <w14:ligatures w14:val="none"/>
              </w:rPr>
              <w:t xml:space="preserve"> kegiatan </w:t>
            </w:r>
          </w:p>
          <w:p w14:paraId="35DCCA70" w14:textId="77777777" w:rsidR="00B60BD0" w:rsidRDefault="000F4013">
            <w:pPr>
              <w:numPr>
                <w:ilvl w:val="0"/>
                <w:numId w:val="10"/>
              </w:numPr>
              <w:spacing w:after="0" w:line="240" w:lineRule="auto"/>
              <w:ind w:left="306" w:hanging="284"/>
              <w:contextualSpacing/>
              <w:jc w:val="both"/>
              <w:rPr>
                <w:rFonts w:ascii="Times New Roman" w:eastAsia="Arial" w:hAnsi="Times New Roman" w:cs="Arial"/>
                <w:b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Arial"/>
                <w:kern w:val="0"/>
                <w:lang w:val="en" w:eastAsia="zh-CN"/>
                <w14:ligatures w14:val="none"/>
              </w:rPr>
              <w:lastRenderedPageBreak/>
              <w:t>Menyusun laporan akhir</w:t>
            </w:r>
          </w:p>
          <w:p w14:paraId="724F03ED" w14:textId="77777777" w:rsidR="00B60BD0" w:rsidRDefault="000F4013">
            <w:pPr>
              <w:spacing w:after="0" w:line="240" w:lineRule="auto"/>
              <w:ind w:left="306"/>
              <w:jc w:val="both"/>
              <w:rPr>
                <w:rFonts w:ascii="Times New Roman" w:eastAsia="Arial" w:hAnsi="Times New Roman" w:cs="Arial"/>
                <w:b/>
                <w:b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Arial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  <w:t>Mahasiswa wajib mengumpulkan laporan akhir sesuai dengan format yang telah ditentukan</w:t>
            </w:r>
          </w:p>
          <w:p w14:paraId="5C5681BF" w14:textId="77777777" w:rsidR="00B60BD0" w:rsidRDefault="000F4013">
            <w:pPr>
              <w:numPr>
                <w:ilvl w:val="0"/>
                <w:numId w:val="10"/>
              </w:numPr>
              <w:spacing w:after="0" w:line="240" w:lineRule="auto"/>
              <w:ind w:left="306" w:hanging="284"/>
              <w:contextualSpacing/>
              <w:jc w:val="both"/>
              <w:rPr>
                <w:rFonts w:ascii="Times New Roman" w:eastAsia="Arial" w:hAnsi="Times New Roman" w:cs="Arial"/>
                <w:b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Arial"/>
                <w:kern w:val="0"/>
                <w:lang w:val="en" w:eastAsia="zh-CN"/>
                <w14:ligatures w14:val="none"/>
              </w:rPr>
              <w:t>Ujian akhir</w:t>
            </w:r>
          </w:p>
          <w:p w14:paraId="7DBC76E4" w14:textId="77777777" w:rsidR="00B60BD0" w:rsidRDefault="000F4013">
            <w:pPr>
              <w:spacing w:after="0" w:line="240" w:lineRule="auto"/>
              <w:ind w:left="306"/>
              <w:rPr>
                <w:rFonts w:ascii="Times New Roman" w:eastAsia="Arial" w:hAnsi="Times New Roman" w:cs="Arial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Arial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  <w:t xml:space="preserve">Instrumen penilaian rerata dari penilaian DPL dan Supervisor mitra. Penilaian dari DPL mencakup ketercapaian CPMK dan CPL sesuai dengan aktivitas pembelajaran (ie. pemeriksaan kelengkapan dan kesesuaian logbook, laporan akhir) dan </w:t>
            </w:r>
            <w:r>
              <w:rPr>
                <w:rFonts w:ascii="Times New Roman" w:eastAsia="Arial" w:hAnsi="Times New Roman" w:cs="Arial"/>
                <w:i/>
                <w:iCs/>
                <w:color w:val="FF0000"/>
                <w:kern w:val="0"/>
                <w:sz w:val="16"/>
                <w:szCs w:val="16"/>
                <w:lang w:val="en-US" w:eastAsia="zh-CN"/>
                <w14:ligatures w14:val="none"/>
              </w:rPr>
              <w:t>Interview</w:t>
            </w:r>
            <w:r>
              <w:rPr>
                <w:rFonts w:ascii="Times New Roman" w:eastAsia="Arial" w:hAnsi="Times New Roman" w:cs="Arial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  <w:t xml:space="preserve"> sesuai ketercap</w:t>
            </w:r>
            <w:r>
              <w:rPr>
                <w:rFonts w:ascii="Times New Roman" w:eastAsia="Arial" w:hAnsi="Times New Roman" w:cs="Arial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  <w:t>aian CPMK dari setiap aktivitas</w:t>
            </w:r>
          </w:p>
          <w:p w14:paraId="422A085B" w14:textId="77777777" w:rsidR="00B60BD0" w:rsidRDefault="00B60BD0">
            <w:pPr>
              <w:spacing w:after="0" w:line="240" w:lineRule="auto"/>
              <w:ind w:left="306"/>
              <w:rPr>
                <w:rFonts w:ascii="Times New Roman" w:eastAsia="Arial" w:hAnsi="Times New Roman" w:cs="Arial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</w:pPr>
          </w:p>
          <w:p w14:paraId="618F6AE4" w14:textId="77777777" w:rsidR="00B60BD0" w:rsidRDefault="000F4013">
            <w:pPr>
              <w:spacing w:after="0" w:line="240" w:lineRule="auto"/>
              <w:ind w:left="306"/>
              <w:rPr>
                <w:rFonts w:ascii="Times New Roman" w:eastAsia="Arial" w:hAnsi="Times New Roman" w:cs="Arial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Arial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  <w:t>Penilaian dari Supervisor adalah nilai total dari aspek sikap dan kecakapan dalam aktivitas pembelajaran termasuk dalam salah satu CPMK yang memuat aspek sikap:</w:t>
            </w:r>
          </w:p>
          <w:tbl>
            <w:tblPr>
              <w:tblW w:w="5858" w:type="dxa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3"/>
              <w:gridCol w:w="1280"/>
              <w:gridCol w:w="1110"/>
              <w:gridCol w:w="1785"/>
            </w:tblGrid>
            <w:tr w:rsidR="00B60BD0" w14:paraId="5EC8CF10" w14:textId="77777777">
              <w:trPr>
                <w:trHeight w:val="243"/>
              </w:trPr>
              <w:tc>
                <w:tcPr>
                  <w:tcW w:w="1683" w:type="dxa"/>
                  <w:shd w:val="clear" w:color="auto" w:fill="auto"/>
                  <w:vAlign w:val="center"/>
                </w:tcPr>
                <w:p w14:paraId="560492E1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Aspek</w:t>
                  </w:r>
                </w:p>
              </w:tc>
              <w:tc>
                <w:tcPr>
                  <w:tcW w:w="1280" w:type="dxa"/>
                  <w:vAlign w:val="center"/>
                </w:tcPr>
                <w:p w14:paraId="0883AAB7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Nilai</w:t>
                  </w:r>
                </w:p>
                <w:p w14:paraId="3E38F450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(Skala 0-100)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2A0185FE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Bobot (%)</w:t>
                  </w:r>
                </w:p>
              </w:tc>
              <w:tc>
                <w:tcPr>
                  <w:tcW w:w="1785" w:type="dxa"/>
                  <w:shd w:val="clear" w:color="auto" w:fill="auto"/>
                  <w:vAlign w:val="center"/>
                </w:tcPr>
                <w:p w14:paraId="177E2E74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Nilai x Bobot</w:t>
                  </w:r>
                </w:p>
              </w:tc>
            </w:tr>
            <w:tr w:rsidR="00B60BD0" w14:paraId="188C83FA" w14:textId="77777777">
              <w:trPr>
                <w:trHeight w:val="243"/>
              </w:trPr>
              <w:tc>
                <w:tcPr>
                  <w:tcW w:w="1683" w:type="dxa"/>
                  <w:shd w:val="clear" w:color="auto" w:fill="auto"/>
                </w:tcPr>
                <w:p w14:paraId="58BC781F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Integritas</w:t>
                  </w:r>
                </w:p>
              </w:tc>
              <w:tc>
                <w:tcPr>
                  <w:tcW w:w="1280" w:type="dxa"/>
                </w:tcPr>
                <w:p w14:paraId="515918E6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621D0F03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0FD5CFAB" w14:textId="77777777" w:rsidR="00B60BD0" w:rsidRDefault="00B60BD0">
                  <w:pPr>
                    <w:pStyle w:val="ListParagraph"/>
                    <w:spacing w:after="0" w:line="240" w:lineRule="auto"/>
                    <w:ind w:left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60BD0" w14:paraId="394FC6ED" w14:textId="77777777">
              <w:trPr>
                <w:trHeight w:val="243"/>
              </w:trPr>
              <w:tc>
                <w:tcPr>
                  <w:tcW w:w="1683" w:type="dxa"/>
                  <w:shd w:val="clear" w:color="auto" w:fill="auto"/>
                </w:tcPr>
                <w:p w14:paraId="61AFD1C7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Komunikasi dan kerjasama tim</w:t>
                  </w:r>
                </w:p>
              </w:tc>
              <w:tc>
                <w:tcPr>
                  <w:tcW w:w="1280" w:type="dxa"/>
                </w:tcPr>
                <w:p w14:paraId="310FB5D5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42BF6D7E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44D84EB1" w14:textId="77777777" w:rsidR="00B60BD0" w:rsidRDefault="00B60BD0">
                  <w:pPr>
                    <w:pStyle w:val="ListParagraph"/>
                    <w:spacing w:after="0" w:line="240" w:lineRule="auto"/>
                    <w:ind w:left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60BD0" w14:paraId="3FDC8F73" w14:textId="77777777">
              <w:trPr>
                <w:trHeight w:val="243"/>
              </w:trPr>
              <w:tc>
                <w:tcPr>
                  <w:tcW w:w="1683" w:type="dxa"/>
                  <w:shd w:val="clear" w:color="auto" w:fill="auto"/>
                </w:tcPr>
                <w:p w14:paraId="448F37C8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Penggunaan teknologi/inovasi</w:t>
                  </w:r>
                </w:p>
              </w:tc>
              <w:tc>
                <w:tcPr>
                  <w:tcW w:w="1280" w:type="dxa"/>
                </w:tcPr>
                <w:p w14:paraId="455BCAA6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6D7A17B8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7FECF0BD" w14:textId="77777777" w:rsidR="00B60BD0" w:rsidRDefault="00B60BD0">
                  <w:pPr>
                    <w:pStyle w:val="ListParagraph"/>
                    <w:spacing w:after="0" w:line="240" w:lineRule="auto"/>
                    <w:ind w:left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60BD0" w14:paraId="058E2742" w14:textId="77777777">
              <w:trPr>
                <w:trHeight w:val="243"/>
              </w:trPr>
              <w:tc>
                <w:tcPr>
                  <w:tcW w:w="1683" w:type="dxa"/>
                  <w:shd w:val="clear" w:color="auto" w:fill="auto"/>
                </w:tcPr>
                <w:p w14:paraId="0B78144F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Penguasaan bidang ilmu</w:t>
                  </w:r>
                </w:p>
              </w:tc>
              <w:tc>
                <w:tcPr>
                  <w:tcW w:w="1280" w:type="dxa"/>
                </w:tcPr>
                <w:p w14:paraId="18AFD2E6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2C3A7DE0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5AFBB651" w14:textId="77777777" w:rsidR="00B60BD0" w:rsidRDefault="00B60BD0">
                  <w:pPr>
                    <w:pStyle w:val="ListParagraph"/>
                    <w:spacing w:after="0" w:line="240" w:lineRule="auto"/>
                    <w:ind w:left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984BCAF" w14:textId="77777777" w:rsidR="00B60BD0" w:rsidRDefault="00B60BD0">
            <w:pPr>
              <w:spacing w:after="0" w:line="240" w:lineRule="auto"/>
              <w:ind w:left="306"/>
              <w:rPr>
                <w:rFonts w:ascii="Times New Roman" w:eastAsia="Arial" w:hAnsi="Times New Roman" w:cs="Arial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</w:pPr>
          </w:p>
          <w:p w14:paraId="344757C6" w14:textId="77777777" w:rsidR="00B60BD0" w:rsidRDefault="000F4013">
            <w:pPr>
              <w:spacing w:after="0" w:line="240" w:lineRule="auto"/>
              <w:ind w:left="306"/>
              <w:rPr>
                <w:rFonts w:ascii="Times New Roman" w:eastAsia="Arial" w:hAnsi="Times New Roman" w:cs="Arial"/>
                <w:i/>
                <w:iCs/>
                <w:color w:val="000000" w:themeColor="text1"/>
                <w:kern w:val="0"/>
                <w:sz w:val="16"/>
                <w:szCs w:val="16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Arial"/>
                <w:i/>
                <w:iCs/>
                <w:color w:val="000000" w:themeColor="text1"/>
                <w:kern w:val="0"/>
                <w:sz w:val="16"/>
                <w:szCs w:val="16"/>
                <w:lang w:val="en" w:eastAsia="zh-CN"/>
                <w14:ligatures w14:val="none"/>
              </w:rPr>
              <w:t>Penilaian oleh DPL sebagai berikut:</w:t>
            </w:r>
          </w:p>
          <w:p w14:paraId="2FFF045F" w14:textId="77777777" w:rsidR="00B60BD0" w:rsidRDefault="000F40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Arial" w:hAnsi="Times New Roman" w:cs="Arial"/>
                <w:iCs/>
                <w:color w:val="000000" w:themeColor="text1"/>
                <w:kern w:val="0"/>
                <w:sz w:val="16"/>
                <w:szCs w:val="16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  <w:kern w:val="0"/>
                <w:sz w:val="16"/>
                <w:szCs w:val="16"/>
                <w:lang w:val="en" w:eastAsia="zh-CN"/>
                <w14:ligatures w14:val="none"/>
              </w:rPr>
              <w:t>PKN</w:t>
            </w:r>
          </w:p>
          <w:p w14:paraId="65578840" w14:textId="77777777" w:rsidR="00B60BD0" w:rsidRDefault="00B60BD0">
            <w:pPr>
              <w:spacing w:after="0" w:line="240" w:lineRule="auto"/>
              <w:ind w:left="306"/>
              <w:rPr>
                <w:rFonts w:ascii="Times New Roman" w:eastAsia="Arial" w:hAnsi="Times New Roman" w:cs="Arial"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</w:pPr>
          </w:p>
          <w:tbl>
            <w:tblPr>
              <w:tblW w:w="5858" w:type="dxa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2"/>
              <w:gridCol w:w="1118"/>
              <w:gridCol w:w="333"/>
              <w:gridCol w:w="318"/>
              <w:gridCol w:w="333"/>
              <w:gridCol w:w="333"/>
              <w:gridCol w:w="1761"/>
            </w:tblGrid>
            <w:tr w:rsidR="00B60BD0" w14:paraId="70FDD0F1" w14:textId="77777777">
              <w:trPr>
                <w:trHeight w:val="234"/>
              </w:trPr>
              <w:tc>
                <w:tcPr>
                  <w:tcW w:w="1662" w:type="dxa"/>
                  <w:vMerge w:val="restart"/>
                  <w:shd w:val="clear" w:color="auto" w:fill="auto"/>
                  <w:vAlign w:val="center"/>
                </w:tcPr>
                <w:p w14:paraId="6A12F3FC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 Pembelajaran</w:t>
                  </w:r>
                </w:p>
              </w:tc>
              <w:tc>
                <w:tcPr>
                  <w:tcW w:w="1118" w:type="dxa"/>
                  <w:vMerge w:val="restart"/>
                  <w:shd w:val="clear" w:color="auto" w:fill="auto"/>
                  <w:vAlign w:val="center"/>
                </w:tcPr>
                <w:p w14:paraId="74270A99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Persentase (%)</w:t>
                  </w:r>
                </w:p>
              </w:tc>
              <w:tc>
                <w:tcPr>
                  <w:tcW w:w="1317" w:type="dxa"/>
                  <w:gridSpan w:val="4"/>
                </w:tcPr>
                <w:p w14:paraId="18CE79AF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CPMK</w:t>
                  </w:r>
                </w:p>
              </w:tc>
              <w:tc>
                <w:tcPr>
                  <w:tcW w:w="1761" w:type="dxa"/>
                  <w:vMerge w:val="restart"/>
                  <w:shd w:val="clear" w:color="auto" w:fill="auto"/>
                  <w:vAlign w:val="center"/>
                </w:tcPr>
                <w:p w14:paraId="441EE9D8" w14:textId="77777777" w:rsidR="00B60BD0" w:rsidRDefault="000F4013">
                  <w:pPr>
                    <w:spacing w:after="0" w:line="240" w:lineRule="auto"/>
                    <w:ind w:right="-97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Metode Penilaian</w:t>
                  </w:r>
                </w:p>
              </w:tc>
            </w:tr>
            <w:tr w:rsidR="00B60BD0" w14:paraId="79193E9E" w14:textId="77777777">
              <w:trPr>
                <w:trHeight w:val="243"/>
              </w:trPr>
              <w:tc>
                <w:tcPr>
                  <w:tcW w:w="1662" w:type="dxa"/>
                  <w:vMerge/>
                  <w:shd w:val="clear" w:color="auto" w:fill="auto"/>
                </w:tcPr>
                <w:p w14:paraId="5445A6B5" w14:textId="77777777" w:rsidR="00B60BD0" w:rsidRDefault="00B60BD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8" w:type="dxa"/>
                  <w:vMerge/>
                  <w:shd w:val="clear" w:color="auto" w:fill="auto"/>
                </w:tcPr>
                <w:p w14:paraId="0F196305" w14:textId="77777777" w:rsidR="00B60BD0" w:rsidRDefault="00B60BD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5BF8748E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659C5F33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3AFD0BC8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18B9D2D9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761" w:type="dxa"/>
                  <w:vMerge/>
                  <w:shd w:val="clear" w:color="auto" w:fill="auto"/>
                </w:tcPr>
                <w:p w14:paraId="2BDA847B" w14:textId="77777777" w:rsidR="00B60BD0" w:rsidRDefault="00B60BD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60BD0" w14:paraId="31C22EEC" w14:textId="77777777">
              <w:trPr>
                <w:trHeight w:val="243"/>
              </w:trPr>
              <w:tc>
                <w:tcPr>
                  <w:tcW w:w="1662" w:type="dxa"/>
                  <w:shd w:val="clear" w:color="auto" w:fill="auto"/>
                </w:tcPr>
                <w:p w14:paraId="58842EBB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 xml:space="preserve">Dalam satu CPMK bisa terdiri dari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beberapa aktivitas</w:t>
                  </w:r>
                </w:p>
                <w:p w14:paraId="6201952C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Aktivitas……….</w:t>
                  </w:r>
                </w:p>
                <w:p w14:paraId="71C49FA2" w14:textId="77777777" w:rsidR="00B60BD0" w:rsidRDefault="00B60BD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</w:tcPr>
                <w:p w14:paraId="1F2D0436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1D0756EC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318" w:type="dxa"/>
                </w:tcPr>
                <w:p w14:paraId="3D9E6444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007957F4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4A2FD78C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14:paraId="286D00A3" w14:textId="77777777" w:rsidR="00B60BD0" w:rsidRDefault="000F4013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Kelengkapan dan kesesuaian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laporan akhir terkait aktivitas dalam CPMK 1</w:t>
                  </w:r>
                </w:p>
                <w:p w14:paraId="78BE25EF" w14:textId="77777777" w:rsidR="00B60BD0" w:rsidRDefault="000F4013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Interview/diskusi terkait aktivitas dalam CPMK 1</w:t>
                  </w:r>
                </w:p>
              </w:tc>
            </w:tr>
            <w:tr w:rsidR="00B60BD0" w14:paraId="48E7098D" w14:textId="77777777">
              <w:trPr>
                <w:trHeight w:val="243"/>
              </w:trPr>
              <w:tc>
                <w:tcPr>
                  <w:tcW w:w="1662" w:type="dxa"/>
                  <w:shd w:val="clear" w:color="auto" w:fill="auto"/>
                </w:tcPr>
                <w:p w14:paraId="018ED932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 ……….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602F1540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094F1A09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3AA68BC9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224D608F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0D7E0CD1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14:paraId="37BE709D" w14:textId="77777777" w:rsidR="00B60BD0" w:rsidRDefault="000F4013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Kelengkapan dan kesesuaian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laporan akhir terkait aktivitas dalam CPMK 2</w:t>
                  </w:r>
                </w:p>
                <w:p w14:paraId="1FF303D7" w14:textId="77777777" w:rsidR="00B60BD0" w:rsidRDefault="000F4013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Interview/diskusi terkait aktivitas dalam CPMK 2</w:t>
                  </w:r>
                </w:p>
              </w:tc>
            </w:tr>
            <w:tr w:rsidR="00B60BD0" w14:paraId="307357A5" w14:textId="77777777">
              <w:trPr>
                <w:trHeight w:val="243"/>
              </w:trPr>
              <w:tc>
                <w:tcPr>
                  <w:tcW w:w="1662" w:type="dxa"/>
                  <w:shd w:val="clear" w:color="auto" w:fill="auto"/>
                </w:tcPr>
                <w:p w14:paraId="626633C6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 ……….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05DD0CB3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0C3CD35F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14859AA9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648B133E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466E2729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14:paraId="0AE1307B" w14:textId="77777777" w:rsidR="00B60BD0" w:rsidRDefault="000F401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Kelengkapan dan kesesuaian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laporan akhir terkait aktivitas dalam CPMK 3</w:t>
                  </w:r>
                </w:p>
                <w:p w14:paraId="7C0D9753" w14:textId="77777777" w:rsidR="00B60BD0" w:rsidRDefault="000F401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Interview/diskusi terkait aktivitas dalam CPMK 3</w:t>
                  </w:r>
                </w:p>
              </w:tc>
            </w:tr>
            <w:tr w:rsidR="00B60BD0" w14:paraId="63C95C13" w14:textId="77777777">
              <w:trPr>
                <w:trHeight w:val="243"/>
              </w:trPr>
              <w:tc>
                <w:tcPr>
                  <w:tcW w:w="1662" w:type="dxa"/>
                  <w:shd w:val="clear" w:color="auto" w:fill="auto"/>
                </w:tcPr>
                <w:p w14:paraId="53F61E98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24009C44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shd w:val="clear" w:color="auto" w:fill="auto"/>
                </w:tcPr>
                <w:p w14:paraId="46779786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</w:tcPr>
                <w:p w14:paraId="74FCB9B5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1E6D4047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14:paraId="6047B071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1761" w:type="dxa"/>
                  <w:shd w:val="clear" w:color="auto" w:fill="auto"/>
                </w:tcPr>
                <w:p w14:paraId="3948D849" w14:textId="77777777" w:rsidR="00B60BD0" w:rsidRDefault="000F4013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174" w:hanging="174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Kelengkapan dan kesesuaian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laporan akhir terkait aktivitas dalam CPMK 4</w:t>
                  </w:r>
                </w:p>
                <w:p w14:paraId="3A9E3E50" w14:textId="77777777" w:rsidR="00B60BD0" w:rsidRDefault="000F4013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174" w:hanging="174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Interview/diskusi terkait aktivitas dalam CPMK 4</w:t>
                  </w:r>
                </w:p>
              </w:tc>
            </w:tr>
          </w:tbl>
          <w:p w14:paraId="3EDE3D03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Arial"/>
                <w:kern w:val="0"/>
                <w:sz w:val="16"/>
                <w:szCs w:val="16"/>
                <w:lang w:val="en" w:eastAsia="zh-CN"/>
                <w14:ligatures w14:val="none"/>
              </w:rPr>
            </w:pPr>
          </w:p>
          <w:p w14:paraId="6ED77C72" w14:textId="77777777" w:rsidR="00B60BD0" w:rsidRDefault="000F40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Arial" w:hAnsi="Times New Roman" w:cs="Arial"/>
                <w:kern w:val="0"/>
                <w:sz w:val="16"/>
                <w:szCs w:val="16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Arial"/>
                <w:kern w:val="0"/>
                <w:sz w:val="16"/>
                <w:szCs w:val="16"/>
                <w:lang w:val="en" w:eastAsia="zh-CN"/>
                <w14:ligatures w14:val="none"/>
              </w:rPr>
              <w:t>Laporan dan Ujian PKN</w:t>
            </w:r>
          </w:p>
          <w:p w14:paraId="5BCE11E1" w14:textId="77777777" w:rsidR="00B60BD0" w:rsidRDefault="00B60BD0">
            <w:pPr>
              <w:pStyle w:val="ListParagraph"/>
              <w:spacing w:after="0" w:line="240" w:lineRule="auto"/>
              <w:ind w:left="666"/>
              <w:rPr>
                <w:rFonts w:ascii="Times New Roman" w:eastAsia="Arial" w:hAnsi="Times New Roman" w:cs="Arial"/>
                <w:kern w:val="0"/>
                <w:sz w:val="16"/>
                <w:szCs w:val="16"/>
                <w:lang w:val="en" w:eastAsia="zh-CN"/>
                <w14:ligatures w14:val="none"/>
              </w:rPr>
            </w:pPr>
          </w:p>
          <w:tbl>
            <w:tblPr>
              <w:tblW w:w="5858" w:type="dxa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8"/>
              <w:gridCol w:w="1038"/>
              <w:gridCol w:w="323"/>
              <w:gridCol w:w="317"/>
              <w:gridCol w:w="323"/>
              <w:gridCol w:w="315"/>
              <w:gridCol w:w="323"/>
              <w:gridCol w:w="1671"/>
            </w:tblGrid>
            <w:tr w:rsidR="00B60BD0" w14:paraId="4EBB6A26" w14:textId="77777777">
              <w:trPr>
                <w:trHeight w:val="234"/>
              </w:trPr>
              <w:tc>
                <w:tcPr>
                  <w:tcW w:w="1568" w:type="dxa"/>
                  <w:vMerge w:val="restart"/>
                  <w:shd w:val="clear" w:color="auto" w:fill="auto"/>
                  <w:vAlign w:val="center"/>
                </w:tcPr>
                <w:p w14:paraId="0B90D74F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 Pembelajaran</w:t>
                  </w:r>
                </w:p>
              </w:tc>
              <w:tc>
                <w:tcPr>
                  <w:tcW w:w="1052" w:type="dxa"/>
                  <w:vMerge w:val="restart"/>
                  <w:shd w:val="clear" w:color="auto" w:fill="auto"/>
                  <w:vAlign w:val="center"/>
                </w:tcPr>
                <w:p w14:paraId="4EA09AC2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Persentase (%)</w:t>
                  </w:r>
                </w:p>
              </w:tc>
              <w:tc>
                <w:tcPr>
                  <w:tcW w:w="325" w:type="dxa"/>
                </w:tcPr>
                <w:p w14:paraId="025DF300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49" w:type="dxa"/>
                  <w:gridSpan w:val="4"/>
                </w:tcPr>
                <w:p w14:paraId="693FF767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CPMK</w:t>
                  </w:r>
                </w:p>
              </w:tc>
              <w:tc>
                <w:tcPr>
                  <w:tcW w:w="1664" w:type="dxa"/>
                  <w:vMerge w:val="restart"/>
                  <w:shd w:val="clear" w:color="auto" w:fill="auto"/>
                  <w:vAlign w:val="center"/>
                </w:tcPr>
                <w:p w14:paraId="5603114C" w14:textId="77777777" w:rsidR="00B60BD0" w:rsidRDefault="000F4013">
                  <w:pPr>
                    <w:spacing w:after="0" w:line="240" w:lineRule="auto"/>
                    <w:ind w:right="-97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Metode Penilaian</w:t>
                  </w:r>
                </w:p>
              </w:tc>
            </w:tr>
            <w:tr w:rsidR="00B60BD0" w14:paraId="5B9764ED" w14:textId="77777777">
              <w:trPr>
                <w:trHeight w:val="243"/>
              </w:trPr>
              <w:tc>
                <w:tcPr>
                  <w:tcW w:w="1568" w:type="dxa"/>
                  <w:vMerge/>
                  <w:shd w:val="clear" w:color="auto" w:fill="auto"/>
                </w:tcPr>
                <w:p w14:paraId="06E40FF8" w14:textId="77777777" w:rsidR="00B60BD0" w:rsidRDefault="00B60BD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2" w:type="dxa"/>
                  <w:vMerge/>
                  <w:shd w:val="clear" w:color="auto" w:fill="auto"/>
                </w:tcPr>
                <w:p w14:paraId="7645609A" w14:textId="77777777" w:rsidR="00B60BD0" w:rsidRDefault="00B60BD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14:paraId="5E97E709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14:paraId="04871E1D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25" w:type="dxa"/>
                  <w:shd w:val="clear" w:color="auto" w:fill="auto"/>
                </w:tcPr>
                <w:p w14:paraId="4E9AE9D8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2" w:type="dxa"/>
                </w:tcPr>
                <w:p w14:paraId="2809DCDC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25" w:type="dxa"/>
                  <w:shd w:val="clear" w:color="auto" w:fill="auto"/>
                </w:tcPr>
                <w:p w14:paraId="1D6AB226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664" w:type="dxa"/>
                  <w:vMerge/>
                  <w:shd w:val="clear" w:color="auto" w:fill="auto"/>
                </w:tcPr>
                <w:p w14:paraId="2141278F" w14:textId="77777777" w:rsidR="00B60BD0" w:rsidRDefault="00B60BD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60BD0" w14:paraId="24459CA9" w14:textId="77777777">
              <w:trPr>
                <w:trHeight w:val="243"/>
              </w:trPr>
              <w:tc>
                <w:tcPr>
                  <w:tcW w:w="1568" w:type="dxa"/>
                  <w:shd w:val="clear" w:color="auto" w:fill="auto"/>
                </w:tcPr>
                <w:p w14:paraId="5A07B8FB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lastRenderedPageBreak/>
                    <w:t>Dalam satu CPMK bisa terdiri dari beberapa aktivitas</w:t>
                  </w:r>
                </w:p>
                <w:p w14:paraId="755049B3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Aktivitas……….</w:t>
                  </w:r>
                </w:p>
                <w:p w14:paraId="24285409" w14:textId="77777777" w:rsidR="00B60BD0" w:rsidRDefault="00B60BD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2" w:type="dxa"/>
                  <w:shd w:val="clear" w:color="auto" w:fill="auto"/>
                </w:tcPr>
                <w:p w14:paraId="3A2CA86C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325" w:type="dxa"/>
                  <w:shd w:val="clear" w:color="auto" w:fill="auto"/>
                </w:tcPr>
                <w:p w14:paraId="5E461831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317" w:type="dxa"/>
                </w:tcPr>
                <w:p w14:paraId="421AEB4A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14:paraId="1DC14768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2" w:type="dxa"/>
                </w:tcPr>
                <w:p w14:paraId="1ADD2C3D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14:paraId="31F6D044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14:paraId="64A08BB4" w14:textId="77777777" w:rsidR="00B60BD0" w:rsidRDefault="000F4013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Kelengkapan dan kesesuaian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laporan akhir terkait aktivitas dalam CPMK 1</w:t>
                  </w:r>
                </w:p>
                <w:p w14:paraId="7E1C71C5" w14:textId="77777777" w:rsidR="00B60BD0" w:rsidRDefault="000F4013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Interview/diskusi terkait aktivitas dalam CPMK 1</w:t>
                  </w:r>
                </w:p>
              </w:tc>
            </w:tr>
            <w:tr w:rsidR="00B60BD0" w14:paraId="19CB2DED" w14:textId="77777777">
              <w:trPr>
                <w:trHeight w:val="243"/>
              </w:trPr>
              <w:tc>
                <w:tcPr>
                  <w:tcW w:w="1568" w:type="dxa"/>
                  <w:shd w:val="clear" w:color="auto" w:fill="auto"/>
                </w:tcPr>
                <w:p w14:paraId="1D97D03F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 ……….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14:paraId="641CB3FC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325" w:type="dxa"/>
                  <w:shd w:val="clear" w:color="auto" w:fill="auto"/>
                </w:tcPr>
                <w:p w14:paraId="3C31C61B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5C89C170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325" w:type="dxa"/>
                  <w:shd w:val="clear" w:color="auto" w:fill="auto"/>
                </w:tcPr>
                <w:p w14:paraId="2BCED867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2" w:type="dxa"/>
                </w:tcPr>
                <w:p w14:paraId="3950C4C8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14:paraId="6A99EC91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14:paraId="2E15748F" w14:textId="77777777" w:rsidR="00B60BD0" w:rsidRDefault="000F4013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Kelengkapan dan kesesuaian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laporan akhir terkait aktivitas dalam CPMK 2</w:t>
                  </w:r>
                </w:p>
                <w:p w14:paraId="08254B6C" w14:textId="77777777" w:rsidR="00B60BD0" w:rsidRDefault="000F4013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Interview/diskusi terkait aktivitas dalam CPMK 2</w:t>
                  </w:r>
                </w:p>
              </w:tc>
            </w:tr>
            <w:tr w:rsidR="00B60BD0" w14:paraId="19308F8D" w14:textId="77777777">
              <w:trPr>
                <w:trHeight w:val="243"/>
              </w:trPr>
              <w:tc>
                <w:tcPr>
                  <w:tcW w:w="1568" w:type="dxa"/>
                  <w:shd w:val="clear" w:color="auto" w:fill="auto"/>
                </w:tcPr>
                <w:p w14:paraId="22AD9FB6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 ……….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14:paraId="79D4CEF2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325" w:type="dxa"/>
                  <w:shd w:val="clear" w:color="auto" w:fill="auto"/>
                </w:tcPr>
                <w:p w14:paraId="74142534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43E42F81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14:paraId="23FF4C32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282" w:type="dxa"/>
                </w:tcPr>
                <w:p w14:paraId="141AD5F6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14:paraId="648EEFE5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14:paraId="5A960080" w14:textId="77777777" w:rsidR="00B60BD0" w:rsidRDefault="000F4013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Kelengkapan dan kesesuaian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laporan akhir terkait aktivitas dalam CPMK 3</w:t>
                  </w:r>
                </w:p>
                <w:p w14:paraId="479E264F" w14:textId="77777777" w:rsidR="00B60BD0" w:rsidRDefault="000F4013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Interview/diskusi terkait aktivitas dalam CPMK 3</w:t>
                  </w:r>
                </w:p>
              </w:tc>
            </w:tr>
            <w:tr w:rsidR="00B60BD0" w14:paraId="441C1BE8" w14:textId="77777777">
              <w:trPr>
                <w:trHeight w:val="243"/>
              </w:trPr>
              <w:tc>
                <w:tcPr>
                  <w:tcW w:w="1568" w:type="dxa"/>
                  <w:shd w:val="clear" w:color="auto" w:fill="auto"/>
                </w:tcPr>
                <w:p w14:paraId="76FFC872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 ……….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14:paraId="4DB9AE68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325" w:type="dxa"/>
                  <w:shd w:val="clear" w:color="auto" w:fill="auto"/>
                </w:tcPr>
                <w:p w14:paraId="6764A252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1AB41C20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14:paraId="0AA7C687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2" w:type="dxa"/>
                </w:tcPr>
                <w:p w14:paraId="6177E6C8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325" w:type="dxa"/>
                  <w:shd w:val="clear" w:color="auto" w:fill="auto"/>
                </w:tcPr>
                <w:p w14:paraId="4FDD7A45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14:paraId="7EA88D51" w14:textId="77777777" w:rsidR="00B60BD0" w:rsidRDefault="000F401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174" w:hanging="174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Kelengkapan dan kesesuaian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laporan akhir terkait aktivitas dalam CPMK 4</w:t>
                  </w:r>
                </w:p>
                <w:p w14:paraId="23425DFB" w14:textId="77777777" w:rsidR="00B60BD0" w:rsidRDefault="000F401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174" w:hanging="174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Interview/diskusi terkait aktivitas dalam CPMK 4</w:t>
                  </w:r>
                </w:p>
              </w:tc>
            </w:tr>
            <w:tr w:rsidR="00B60BD0" w14:paraId="120B2AA6" w14:textId="77777777">
              <w:trPr>
                <w:trHeight w:val="243"/>
              </w:trPr>
              <w:tc>
                <w:tcPr>
                  <w:tcW w:w="1568" w:type="dxa"/>
                  <w:shd w:val="clear" w:color="auto" w:fill="auto"/>
                </w:tcPr>
                <w:p w14:paraId="05677631" w14:textId="77777777" w:rsidR="00B60BD0" w:rsidRDefault="000F40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Aktivitas ……….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14:paraId="6D2DE048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14:paraId="140229FD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7" w:type="dxa"/>
                </w:tcPr>
                <w:p w14:paraId="32117DE4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14:paraId="64176965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2" w:type="dxa"/>
                </w:tcPr>
                <w:p w14:paraId="71333229" w14:textId="77777777" w:rsidR="00B60BD0" w:rsidRDefault="00B60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14:paraId="5418535E" w14:textId="77777777" w:rsidR="00B60BD0" w:rsidRDefault="000F4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√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14:paraId="44431C62" w14:textId="77777777" w:rsidR="00B60BD0" w:rsidRDefault="000F4013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174" w:hanging="174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Kelengkapan dan kesesuaian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logbook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dan laporan akhir terkait aktivitas dalam CPMK 4</w:t>
                  </w:r>
                </w:p>
                <w:p w14:paraId="5DA4B045" w14:textId="77777777" w:rsidR="00B60BD0" w:rsidRDefault="000F4013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174" w:hanging="174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Interview/diskusi terkait aktivitas dalam CPMK 4</w:t>
                  </w:r>
                </w:p>
              </w:tc>
            </w:tr>
          </w:tbl>
          <w:p w14:paraId="516FE524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Arial"/>
                <w:kern w:val="0"/>
                <w:sz w:val="16"/>
                <w:szCs w:val="16"/>
                <w:lang w:val="en" w:eastAsia="zh-CN"/>
                <w14:ligatures w14:val="none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CB670D1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0E12DA7F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0454E214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4771C5A0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FF0000"/>
                <w:kern w:val="0"/>
                <w:sz w:val="16"/>
                <w:szCs w:val="16"/>
                <w:lang w:val="en" w:eastAsia="zh-CN"/>
                <w14:ligatures w14:val="none"/>
              </w:rPr>
              <w:lastRenderedPageBreak/>
              <w:t>Disikan sesuai CPL yang digunakan</w:t>
            </w:r>
          </w:p>
          <w:p w14:paraId="72B752FA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7DF74870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12A2E834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0EB2BB94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79D2E871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2B2C226D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57316E50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1E61CE2D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292F6965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1AEB0164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44A1078F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70ABD58F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0B2CBC46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4E3F7D81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DPL dan Supervisor Mitra</w:t>
            </w:r>
          </w:p>
          <w:p w14:paraId="74BEA0EA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50303628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  <w:lastRenderedPageBreak/>
              <w:t>DPL</w:t>
            </w:r>
          </w:p>
          <w:p w14:paraId="649A6DD4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13743AEE" w14:textId="77777777" w:rsidR="00B60BD0" w:rsidRDefault="00B60B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6D0578ED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  <w:t>DPL</w:t>
            </w:r>
          </w:p>
          <w:p w14:paraId="05FD0C58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57CF4357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4557435C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3FC009B2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4540D35F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62F9B7F4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211300AE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710DE268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3CB3AFC2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546A889B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</w:tc>
      </w:tr>
      <w:tr w:rsidR="00B60BD0" w14:paraId="0472D954" w14:textId="77777777" w:rsidTr="00FA43BB">
        <w:trPr>
          <w:trHeight w:val="137"/>
        </w:trPr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B9AEA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</w:tc>
      </w:tr>
    </w:tbl>
    <w:tbl>
      <w:tblPr>
        <w:tblStyle w:val="LightGrid"/>
        <w:tblW w:w="5116" w:type="pct"/>
        <w:tblInd w:w="-1" w:type="dxa"/>
        <w:tblLook w:val="04A0" w:firstRow="1" w:lastRow="0" w:firstColumn="1" w:lastColumn="0" w:noHBand="0" w:noVBand="1"/>
      </w:tblPr>
      <w:tblGrid>
        <w:gridCol w:w="2765"/>
        <w:gridCol w:w="2913"/>
        <w:gridCol w:w="3540"/>
      </w:tblGrid>
      <w:tr w:rsidR="00B60BD0" w14:paraId="6509B764" w14:textId="77777777" w:rsidTr="00B60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</w:tcPr>
          <w:p w14:paraId="45082895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7. Evaluasi</w:t>
            </w:r>
          </w:p>
        </w:tc>
      </w:tr>
      <w:tr w:rsidR="00B60BD0" w14:paraId="3F997D4C" w14:textId="77777777" w:rsidTr="00B60BD0">
        <w:trPr>
          <w:trHeight w:val="3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0CD5A4F" w14:textId="77777777" w:rsidR="00B60BD0" w:rsidRDefault="000F4013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Mahasiswa</w:t>
            </w: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 xml:space="preserve"> dinyatakan lulus jika memenuhi kriteria sebagai berikut:</w:t>
            </w:r>
          </w:p>
          <w:p w14:paraId="210E6084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4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noProof/>
                <w:kern w:val="0"/>
                <w:sz w:val="24"/>
                <w:lang w:val="en-US"/>
                <w14:ligatures w14:val="none"/>
              </w:rPr>
              <w:drawing>
                <wp:inline distT="0" distB="0" distL="0" distR="0" wp14:anchorId="477F7106" wp14:editId="7F1FE152">
                  <wp:extent cx="5132070" cy="2059305"/>
                  <wp:effectExtent l="0" t="0" r="0" b="0"/>
                  <wp:docPr id="17" name="Picture 17" descr="Graphical user interface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tab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1246" t="40538" r="27933" b="30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547" cy="2072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D0" w14:paraId="4809C80A" w14:textId="77777777" w:rsidTr="00B60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E68A22D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Disahkan Oleh</w:t>
            </w:r>
          </w:p>
          <w:p w14:paraId="0F2282D3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 w:val="0"/>
                <w:kern w:val="0"/>
                <w:lang w:val="id-ID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id-ID" w:eastAsia="zh-CN"/>
                <w14:ligatures w14:val="none"/>
              </w:rPr>
              <w:lastRenderedPageBreak/>
              <w:t>K</w:t>
            </w:r>
            <w:r>
              <w:rPr>
                <w:rFonts w:ascii="Times New Roman" w:eastAsia="Arial" w:hAnsi="Times New Roman" w:cs="Times New Roman"/>
                <w:kern w:val="0"/>
                <w:lang w:val="en-US" w:eastAsia="zh-CN"/>
                <w14:ligatures w14:val="none"/>
              </w:rPr>
              <w:t>oordinator</w:t>
            </w:r>
            <w:r>
              <w:rPr>
                <w:rFonts w:ascii="Times New Roman" w:eastAsia="Arial" w:hAnsi="Times New Roman" w:cs="Times New Roman"/>
                <w:kern w:val="0"/>
                <w:lang w:val="id-ID" w:eastAsia="zh-CN"/>
                <w14:ligatures w14:val="none"/>
              </w:rPr>
              <w:t xml:space="preserve"> Program Studi</w:t>
            </w:r>
          </w:p>
        </w:tc>
        <w:tc>
          <w:tcPr>
            <w:tcW w:w="1580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01907A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lang w:val="en" w:eastAsia="zh-CN"/>
                <w14:ligatures w14:val="none"/>
              </w:rPr>
              <w:lastRenderedPageBreak/>
              <w:t>Diperiksa Oleh</w:t>
            </w:r>
          </w:p>
          <w:p w14:paraId="69105828" w14:textId="7A0CB60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lang w:val="en-US" w:eastAsia="zh-CN"/>
                <w14:ligatures w14:val="none"/>
              </w:rPr>
              <w:lastRenderedPageBreak/>
              <w:t xml:space="preserve">Dosen Pembimbing </w:t>
            </w:r>
            <w:r w:rsidR="00FA43BB">
              <w:rPr>
                <w:rFonts w:ascii="Times New Roman" w:eastAsia="Arial" w:hAnsi="Times New Roman" w:cs="Times New Roman"/>
                <w:bCs/>
                <w:kern w:val="0"/>
                <w:lang w:val="en-US" w:eastAsia="zh-CN"/>
                <w14:ligatures w14:val="none"/>
              </w:rPr>
              <w:t>Lapangan</w:t>
            </w:r>
            <w:r w:rsidR="00FA43BB">
              <w:rPr>
                <w:rFonts w:ascii="Times New Roman" w:eastAsia="Arial" w:hAnsi="Times New Roman" w:cs="Times New Roman"/>
                <w:bCs/>
                <w:kern w:val="0"/>
                <w:lang w:val="en-US" w:eastAsia="zh-CN"/>
                <w14:ligatures w14:val="none"/>
              </w:rPr>
              <w:t>/Utama</w:t>
            </w:r>
          </w:p>
        </w:tc>
        <w:tc>
          <w:tcPr>
            <w:tcW w:w="1919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12ED72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lang w:val="en" w:eastAsia="zh-CN"/>
                <w14:ligatures w14:val="none"/>
              </w:rPr>
              <w:lastRenderedPageBreak/>
              <w:t>Disiapkan Oleh</w:t>
            </w:r>
          </w:p>
          <w:p w14:paraId="782BEC01" w14:textId="7CDBE059" w:rsidR="00B60BD0" w:rsidRDefault="00FA43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lang w:val="en" w:eastAsia="zh-CN"/>
                <w14:ligatures w14:val="none"/>
              </w:rPr>
              <w:lastRenderedPageBreak/>
              <w:t>Mahasiswa</w:t>
            </w:r>
          </w:p>
        </w:tc>
      </w:tr>
      <w:tr w:rsidR="00B60BD0" w14:paraId="260FA851" w14:textId="77777777" w:rsidTr="00B60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4C1434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kern w:val="0"/>
                <w:lang w:val="en" w:eastAsia="zh-CN"/>
                <w14:ligatures w14:val="none"/>
              </w:rPr>
            </w:pPr>
          </w:p>
          <w:p w14:paraId="13AFF04D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b w:val="0"/>
                <w:kern w:val="0"/>
                <w:lang w:val="en" w:eastAsia="zh-CN"/>
                <w14:ligatures w14:val="none"/>
              </w:rPr>
            </w:pPr>
          </w:p>
          <w:p w14:paraId="5FA2728B" w14:textId="77777777" w:rsidR="00B60BD0" w:rsidRDefault="00B60BD0">
            <w:pPr>
              <w:spacing w:after="0" w:line="240" w:lineRule="auto"/>
              <w:rPr>
                <w:rFonts w:ascii="Times New Roman" w:eastAsia="Arial" w:hAnsi="Times New Roman" w:cs="Times New Roman"/>
                <w:bCs w:val="0"/>
                <w:kern w:val="0"/>
                <w:lang w:val="en" w:eastAsia="zh-CN"/>
                <w14:ligatures w14:val="none"/>
              </w:rPr>
            </w:pPr>
            <w:bookmarkStart w:id="1" w:name="_GoBack"/>
            <w:bookmarkEnd w:id="1"/>
          </w:p>
          <w:p w14:paraId="05B80F50" w14:textId="77777777" w:rsidR="00B60BD0" w:rsidRDefault="000F40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  <w:t>(………………………..)</w:t>
            </w:r>
          </w:p>
          <w:p w14:paraId="76111DA7" w14:textId="54B02CEB" w:rsidR="00FA43BB" w:rsidRDefault="00FA43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 w:val="0"/>
                <w:kern w:val="0"/>
                <w:lang w:val="en" w:eastAsia="zh-CN"/>
                <w14:ligatures w14:val="none"/>
              </w:rPr>
            </w:pPr>
          </w:p>
        </w:tc>
        <w:tc>
          <w:tcPr>
            <w:tcW w:w="1580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AB83BC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13E984B6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0095038D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6FB5EBFF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lang w:val="en" w:eastAsia="zh-CN"/>
                <w14:ligatures w14:val="none"/>
              </w:rPr>
              <w:t>(………………………..)</w:t>
            </w:r>
          </w:p>
        </w:tc>
        <w:tc>
          <w:tcPr>
            <w:tcW w:w="1919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2B832F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6D547684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5C539AFD" w14:textId="77777777" w:rsidR="00B60BD0" w:rsidRDefault="00B60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kern w:val="0"/>
                <w:lang w:val="en" w:eastAsia="zh-CN"/>
                <w14:ligatures w14:val="none"/>
              </w:rPr>
            </w:pPr>
          </w:p>
          <w:p w14:paraId="0E6DD1A0" w14:textId="77777777" w:rsidR="00B60BD0" w:rsidRDefault="000F40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kern w:val="0"/>
                <w:lang w:val="en"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lang w:val="en" w:eastAsia="zh-CN"/>
                <w14:ligatures w14:val="none"/>
              </w:rPr>
              <w:t>(………………………..)</w:t>
            </w:r>
          </w:p>
        </w:tc>
      </w:tr>
    </w:tbl>
    <w:p w14:paraId="41B8DFF3" w14:textId="77777777" w:rsidR="00B60BD0" w:rsidRDefault="00B60BD0">
      <w:pPr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en" w:eastAsia="zh-CN"/>
          <w14:ligatures w14:val="none"/>
        </w:rPr>
      </w:pPr>
    </w:p>
    <w:sectPr w:rsidR="00B60BD0">
      <w:pgSz w:w="11909" w:h="16834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90006" w14:textId="77777777" w:rsidR="000F4013" w:rsidRDefault="000F4013">
      <w:pPr>
        <w:spacing w:line="240" w:lineRule="auto"/>
      </w:pPr>
      <w:r>
        <w:separator/>
      </w:r>
    </w:p>
  </w:endnote>
  <w:endnote w:type="continuationSeparator" w:id="0">
    <w:p w14:paraId="56058B6D" w14:textId="77777777" w:rsidR="000F4013" w:rsidRDefault="000F4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47E05" w14:textId="77777777" w:rsidR="000F4013" w:rsidRDefault="000F4013">
      <w:pPr>
        <w:spacing w:after="0"/>
      </w:pPr>
      <w:r>
        <w:separator/>
      </w:r>
    </w:p>
  </w:footnote>
  <w:footnote w:type="continuationSeparator" w:id="0">
    <w:p w14:paraId="30E8FF2D" w14:textId="77777777" w:rsidR="000F4013" w:rsidRDefault="000F40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7E29AF"/>
    <w:multiLevelType w:val="singleLevel"/>
    <w:tmpl w:val="A77E29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DE97A0"/>
    <w:multiLevelType w:val="singleLevel"/>
    <w:tmpl w:val="FFDE97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3515B0E"/>
    <w:multiLevelType w:val="multilevel"/>
    <w:tmpl w:val="03515B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7C6"/>
    <w:multiLevelType w:val="multilevel"/>
    <w:tmpl w:val="04491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7766"/>
    <w:multiLevelType w:val="multilevel"/>
    <w:tmpl w:val="04BA7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0088A"/>
    <w:multiLevelType w:val="multilevel"/>
    <w:tmpl w:val="0BC00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FD5"/>
    <w:multiLevelType w:val="multilevel"/>
    <w:tmpl w:val="11187F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03B58"/>
    <w:multiLevelType w:val="multilevel"/>
    <w:tmpl w:val="18203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5313"/>
    <w:multiLevelType w:val="multilevel"/>
    <w:tmpl w:val="2C9E531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C42075"/>
    <w:multiLevelType w:val="multilevel"/>
    <w:tmpl w:val="3EC420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262D7"/>
    <w:multiLevelType w:val="singleLevel"/>
    <w:tmpl w:val="46C262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4C1343EC"/>
    <w:multiLevelType w:val="multilevel"/>
    <w:tmpl w:val="4C1343EC"/>
    <w:lvl w:ilvl="0">
      <w:start w:val="1"/>
      <w:numFmt w:val="lowerLetter"/>
      <w:lvlText w:val="%1."/>
      <w:lvlJc w:val="left"/>
      <w:pPr>
        <w:ind w:left="666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386" w:hanging="360"/>
      </w:pPr>
    </w:lvl>
    <w:lvl w:ilvl="2">
      <w:start w:val="1"/>
      <w:numFmt w:val="lowerRoman"/>
      <w:lvlText w:val="%3."/>
      <w:lvlJc w:val="right"/>
      <w:pPr>
        <w:ind w:left="2106" w:hanging="180"/>
      </w:pPr>
    </w:lvl>
    <w:lvl w:ilvl="3">
      <w:start w:val="1"/>
      <w:numFmt w:val="decimal"/>
      <w:lvlText w:val="%4."/>
      <w:lvlJc w:val="left"/>
      <w:pPr>
        <w:ind w:left="2826" w:hanging="360"/>
      </w:pPr>
    </w:lvl>
    <w:lvl w:ilvl="4">
      <w:start w:val="1"/>
      <w:numFmt w:val="lowerLetter"/>
      <w:lvlText w:val="%5."/>
      <w:lvlJc w:val="left"/>
      <w:pPr>
        <w:ind w:left="3546" w:hanging="360"/>
      </w:pPr>
    </w:lvl>
    <w:lvl w:ilvl="5">
      <w:start w:val="1"/>
      <w:numFmt w:val="lowerRoman"/>
      <w:lvlText w:val="%6."/>
      <w:lvlJc w:val="right"/>
      <w:pPr>
        <w:ind w:left="4266" w:hanging="180"/>
      </w:pPr>
    </w:lvl>
    <w:lvl w:ilvl="6">
      <w:start w:val="1"/>
      <w:numFmt w:val="decimal"/>
      <w:lvlText w:val="%7."/>
      <w:lvlJc w:val="left"/>
      <w:pPr>
        <w:ind w:left="4986" w:hanging="360"/>
      </w:pPr>
    </w:lvl>
    <w:lvl w:ilvl="7">
      <w:start w:val="1"/>
      <w:numFmt w:val="lowerLetter"/>
      <w:lvlText w:val="%8."/>
      <w:lvlJc w:val="left"/>
      <w:pPr>
        <w:ind w:left="5706" w:hanging="360"/>
      </w:pPr>
    </w:lvl>
    <w:lvl w:ilvl="8">
      <w:start w:val="1"/>
      <w:numFmt w:val="lowerRoman"/>
      <w:lvlText w:val="%9."/>
      <w:lvlJc w:val="right"/>
      <w:pPr>
        <w:ind w:left="6426" w:hanging="180"/>
      </w:pPr>
    </w:lvl>
  </w:abstractNum>
  <w:abstractNum w:abstractNumId="12" w15:restartNumberingAfterBreak="0">
    <w:nsid w:val="55600BEE"/>
    <w:multiLevelType w:val="multilevel"/>
    <w:tmpl w:val="55600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F655B"/>
    <w:multiLevelType w:val="singleLevel"/>
    <w:tmpl w:val="55FF655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5A220473"/>
    <w:multiLevelType w:val="multilevel"/>
    <w:tmpl w:val="5A2204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02B9"/>
    <w:multiLevelType w:val="singleLevel"/>
    <w:tmpl w:val="5E3E02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6111196E"/>
    <w:multiLevelType w:val="multilevel"/>
    <w:tmpl w:val="61111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26C53"/>
    <w:multiLevelType w:val="multilevel"/>
    <w:tmpl w:val="71726C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0F9"/>
    <w:multiLevelType w:val="multilevel"/>
    <w:tmpl w:val="744130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73C30"/>
    <w:multiLevelType w:val="multilevel"/>
    <w:tmpl w:val="7F87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4"/>
  </w:num>
  <w:num w:numId="5">
    <w:abstractNumId w:val="18"/>
  </w:num>
  <w:num w:numId="6">
    <w:abstractNumId w:val="3"/>
  </w:num>
  <w:num w:numId="7">
    <w:abstractNumId w:val="17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19"/>
  </w:num>
  <w:num w:numId="13">
    <w:abstractNumId w:val="16"/>
  </w:num>
  <w:num w:numId="14">
    <w:abstractNumId w:val="12"/>
  </w:num>
  <w:num w:numId="15">
    <w:abstractNumId w:val="7"/>
  </w:num>
  <w:num w:numId="16">
    <w:abstractNumId w:val="15"/>
  </w:num>
  <w:num w:numId="17">
    <w:abstractNumId w:val="0"/>
  </w:num>
  <w:num w:numId="18">
    <w:abstractNumId w:val="1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D7"/>
    <w:rsid w:val="00030BA2"/>
    <w:rsid w:val="000721ED"/>
    <w:rsid w:val="000F3276"/>
    <w:rsid w:val="000F4013"/>
    <w:rsid w:val="00130787"/>
    <w:rsid w:val="00142203"/>
    <w:rsid w:val="00166C9B"/>
    <w:rsid w:val="00182E51"/>
    <w:rsid w:val="001A1251"/>
    <w:rsid w:val="001E52CA"/>
    <w:rsid w:val="001F0D89"/>
    <w:rsid w:val="00214B2E"/>
    <w:rsid w:val="0024497D"/>
    <w:rsid w:val="00255573"/>
    <w:rsid w:val="002F6C2A"/>
    <w:rsid w:val="0032028F"/>
    <w:rsid w:val="0035388D"/>
    <w:rsid w:val="00390211"/>
    <w:rsid w:val="003A08D1"/>
    <w:rsid w:val="003E0594"/>
    <w:rsid w:val="00422307"/>
    <w:rsid w:val="004758F1"/>
    <w:rsid w:val="004E1F6C"/>
    <w:rsid w:val="005075B2"/>
    <w:rsid w:val="00513CF3"/>
    <w:rsid w:val="005976A2"/>
    <w:rsid w:val="005B27A4"/>
    <w:rsid w:val="005D4CCE"/>
    <w:rsid w:val="0061371A"/>
    <w:rsid w:val="00637658"/>
    <w:rsid w:val="006378BB"/>
    <w:rsid w:val="006607B4"/>
    <w:rsid w:val="006B45C1"/>
    <w:rsid w:val="006F02C7"/>
    <w:rsid w:val="00703B08"/>
    <w:rsid w:val="00742B59"/>
    <w:rsid w:val="0076699A"/>
    <w:rsid w:val="007B4426"/>
    <w:rsid w:val="00864D7D"/>
    <w:rsid w:val="00873D16"/>
    <w:rsid w:val="008A0922"/>
    <w:rsid w:val="008B0FD7"/>
    <w:rsid w:val="008F296F"/>
    <w:rsid w:val="00931BD1"/>
    <w:rsid w:val="00981857"/>
    <w:rsid w:val="009868A8"/>
    <w:rsid w:val="009D0061"/>
    <w:rsid w:val="009D494A"/>
    <w:rsid w:val="009E6534"/>
    <w:rsid w:val="00A735FE"/>
    <w:rsid w:val="00A926C5"/>
    <w:rsid w:val="00AA692E"/>
    <w:rsid w:val="00AB7A6A"/>
    <w:rsid w:val="00B2572F"/>
    <w:rsid w:val="00B60BD0"/>
    <w:rsid w:val="00B72B41"/>
    <w:rsid w:val="00B77AD1"/>
    <w:rsid w:val="00BA1B8D"/>
    <w:rsid w:val="00BB1F28"/>
    <w:rsid w:val="00C753EA"/>
    <w:rsid w:val="00C94AE3"/>
    <w:rsid w:val="00D817FC"/>
    <w:rsid w:val="00E25C8A"/>
    <w:rsid w:val="00E34FCB"/>
    <w:rsid w:val="00E474EB"/>
    <w:rsid w:val="00E75AB4"/>
    <w:rsid w:val="00EB7CFD"/>
    <w:rsid w:val="00FA43BB"/>
    <w:rsid w:val="00FC1AA7"/>
    <w:rsid w:val="00FC44F5"/>
    <w:rsid w:val="49C718B8"/>
    <w:rsid w:val="66F4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D2587"/>
  <w15:docId w15:val="{1A3DAECF-575B-4AFC-B902-1C2F3777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zh-C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Pr>
      <w:rFonts w:ascii="Arial" w:eastAsia="Arial" w:hAnsi="Arial" w:cs="Arial"/>
      <w:lang w:val="e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qFormat/>
    <w:rPr>
      <w:lang w:val="en-US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">
    <w:name w:val="Light Grid1"/>
    <w:basedOn w:val="TableNormal"/>
    <w:uiPriority w:val="62"/>
    <w:rPr>
      <w:lang w:val="en-US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2">
    <w:name w:val="Light Grid2"/>
    <w:basedOn w:val="TableNormal"/>
    <w:uiPriority w:val="62"/>
    <w:rPr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b.unej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Indrawati</dc:creator>
  <cp:lastModifiedBy>Bulan</cp:lastModifiedBy>
  <cp:revision>3</cp:revision>
  <dcterms:created xsi:type="dcterms:W3CDTF">2024-02-07T04:02:00Z</dcterms:created>
  <dcterms:modified xsi:type="dcterms:W3CDTF">2024-06-05T05:00:00Z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4f985f3a-fd27-45ad-95a3-3e2b15e3610e</vt:lpwstr>
  </property>
  <property fmtid="{D5CDD505-2E9C-101B-9397-08002B2CF9AE}" pid="3" name="KSOProductBuildVer">
    <vt:lpwstr>1033-12.2.0.13431</vt:lpwstr>
  </property>
  <property fmtid="{D5CDD505-2E9C-101B-9397-08002B2CF9AE}" pid="4" name="ICV">
    <vt:lpwstr>9EFD4D917F3140EAADEB7DB45031CD30_12</vt:lpwstr>
  </property>
</Properties>
</file>